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8AF3" w14:textId="77777777" w:rsidR="00401FF6" w:rsidRDefault="00401FF6" w:rsidP="0067622F">
      <w:pPr>
        <w:spacing w:after="0" w:line="240" w:lineRule="auto"/>
      </w:pPr>
      <w:r>
        <w:rPr>
          <w:noProof/>
        </w:rPr>
        <w:drawing>
          <wp:inline distT="0" distB="0" distL="0" distR="0" wp14:anchorId="36AAA1A7" wp14:editId="4B0859AF">
            <wp:extent cx="1905000" cy="942975"/>
            <wp:effectExtent l="0" t="0" r="0" b="9525"/>
            <wp:docPr id="3" name="Picture 3" descr="https://upload.wikimedia.org/wikipedia/commons/thumb/8/86/Webster_University_Logo.svg/200px-Webster_University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8/86/Webster_University_Logo.svg/200px-Webster_University_Logo.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942975"/>
                    </a:xfrm>
                    <a:prstGeom prst="rect">
                      <a:avLst/>
                    </a:prstGeom>
                    <a:noFill/>
                    <a:ln>
                      <a:noFill/>
                    </a:ln>
                  </pic:spPr>
                </pic:pic>
              </a:graphicData>
            </a:graphic>
          </wp:inline>
        </w:drawing>
      </w:r>
    </w:p>
    <w:p w14:paraId="344BF2A0" w14:textId="77777777" w:rsidR="00696A68" w:rsidRDefault="00696A68" w:rsidP="00696A68"/>
    <w:p w14:paraId="2CF383DC" w14:textId="77777777" w:rsidR="003C5DDD" w:rsidRPr="00FC38B5" w:rsidRDefault="003C5DDD" w:rsidP="00033451">
      <w:pPr>
        <w:spacing w:after="0"/>
        <w:jc w:val="center"/>
        <w:rPr>
          <w:rFonts w:ascii="Algerian" w:hAnsi="Algerian"/>
          <w:sz w:val="40"/>
          <w:szCs w:val="40"/>
        </w:rPr>
      </w:pPr>
      <w:r>
        <w:rPr>
          <w:rFonts w:ascii="Georgia" w:eastAsia="Georgia" w:hAnsi="Georgia" w:cs="Georgia"/>
          <w:sz w:val="70"/>
          <w:szCs w:val="70"/>
        </w:rPr>
        <w:tab/>
      </w:r>
      <w:r>
        <w:rPr>
          <w:rFonts w:ascii="Georgia" w:eastAsia="Georgia" w:hAnsi="Georgia" w:cs="Georgia"/>
          <w:sz w:val="70"/>
          <w:szCs w:val="70"/>
        </w:rPr>
        <w:tab/>
        <w:t xml:space="preserve"> </w:t>
      </w:r>
      <w:r>
        <w:rPr>
          <w:rFonts w:ascii="Georgia" w:eastAsia="Georgia" w:hAnsi="Georgia" w:cs="Georgia"/>
          <w:sz w:val="70"/>
          <w:szCs w:val="70"/>
        </w:rPr>
        <w:tab/>
      </w:r>
      <w:r>
        <w:rPr>
          <w:rFonts w:ascii="Georgia" w:eastAsia="Georgia" w:hAnsi="Georgia" w:cs="Georgia"/>
          <w:sz w:val="70"/>
          <w:szCs w:val="70"/>
        </w:rPr>
        <w:tab/>
      </w:r>
      <w:r>
        <w:rPr>
          <w:rFonts w:ascii="Georgia" w:eastAsia="Georgia" w:hAnsi="Georgia" w:cs="Georgia"/>
          <w:sz w:val="70"/>
          <w:szCs w:val="70"/>
        </w:rPr>
        <w:tab/>
      </w:r>
      <w:r>
        <w:rPr>
          <w:rFonts w:ascii="Georgia" w:eastAsia="Georgia" w:hAnsi="Georgia" w:cs="Georgia"/>
          <w:sz w:val="70"/>
          <w:szCs w:val="70"/>
        </w:rPr>
        <w:tab/>
      </w:r>
      <w:r w:rsidRPr="00FC38B5">
        <w:rPr>
          <w:rFonts w:ascii="Algerian" w:hAnsi="Algerian"/>
          <w:sz w:val="40"/>
          <w:szCs w:val="40"/>
        </w:rPr>
        <w:t>Webster Classic</w:t>
      </w:r>
    </w:p>
    <w:p w14:paraId="16A9DEEE" w14:textId="1534E351" w:rsidR="003C5DDD" w:rsidRDefault="00033451" w:rsidP="00033451">
      <w:pPr>
        <w:spacing w:after="0"/>
        <w:ind w:left="4320" w:firstLine="720"/>
      </w:pPr>
      <w:r>
        <w:rPr>
          <w:rFonts w:ascii="Algerian" w:hAnsi="Algerian"/>
          <w:sz w:val="40"/>
          <w:szCs w:val="40"/>
        </w:rPr>
        <w:t xml:space="preserve">        </w:t>
      </w:r>
      <w:r w:rsidR="003C5DDD" w:rsidRPr="00FC38B5">
        <w:rPr>
          <w:rFonts w:ascii="Algerian" w:hAnsi="Algerian"/>
          <w:sz w:val="40"/>
          <w:szCs w:val="40"/>
        </w:rPr>
        <w:t>November 7 and 8</w:t>
      </w:r>
    </w:p>
    <w:p w14:paraId="5D78B9AB" w14:textId="77777777" w:rsidR="00033451" w:rsidRDefault="003C5DDD" w:rsidP="003C5DDD">
      <w:r>
        <w:t>Dear Coaches,</w:t>
      </w:r>
    </w:p>
    <w:p w14:paraId="19A8AFF7" w14:textId="6BD97B39" w:rsidR="003C5DDD" w:rsidRDefault="003C5DDD" w:rsidP="003C5DDD">
      <w:r>
        <w:t xml:space="preserve">The Webster University Forensics and Debate Team is pleased to invite your team to </w:t>
      </w:r>
      <w:r w:rsidR="00F978E0">
        <w:t>the</w:t>
      </w:r>
      <w:r>
        <w:t xml:space="preserve"> First Annual Webster Classic High School Forensics and Debate Tournament on November 7</w:t>
      </w:r>
      <w:r w:rsidRPr="00930C42">
        <w:rPr>
          <w:vertAlign w:val="superscript"/>
        </w:rPr>
        <w:t>th</w:t>
      </w:r>
      <w:r>
        <w:t xml:space="preserve"> and </w:t>
      </w:r>
      <w:r w:rsidR="007D22E4">
        <w:t>8</w:t>
      </w:r>
      <w:r w:rsidR="007D22E4" w:rsidRPr="007D22E4">
        <w:rPr>
          <w:vertAlign w:val="superscript"/>
        </w:rPr>
        <w:t>th</w:t>
      </w:r>
      <w:r w:rsidR="007D22E4">
        <w:t xml:space="preserve">, </w:t>
      </w:r>
      <w:r w:rsidR="00F978E0">
        <w:t xml:space="preserve"> h</w:t>
      </w:r>
      <w:r>
        <w:t xml:space="preserve">osted on the campus of Webster University.  We are very pleased to offer this tournament for you and to welcome you to our home campus.  We would ask that you read the whole invite as we want to make sure you know all we have to offer.  We are hoping that this will be the first in a long line of high school tournaments that we offer. All teams are welcome to enter up to </w:t>
      </w:r>
      <w:r>
        <w:rPr>
          <w:b/>
        </w:rPr>
        <w:t>THREE</w:t>
      </w:r>
      <w:r>
        <w:t xml:space="preserve"> per event. Additional entries will be granted depending on our judging and building availability. You may add to the waitlist, and these will be released as space allows. However, you </w:t>
      </w:r>
      <w:r>
        <w:rPr>
          <w:b/>
        </w:rPr>
        <w:t>must</w:t>
      </w:r>
      <w:r>
        <w:t xml:space="preserve"> associate an entry with a name to claim those spots in the waitlist line. </w:t>
      </w:r>
    </w:p>
    <w:p w14:paraId="1EB5F0A0" w14:textId="5E053B22" w:rsidR="003C5DDD" w:rsidRDefault="003C5DDD" w:rsidP="003C5DDD">
      <w:r>
        <w:t xml:space="preserve">While we hope and plan to provide </w:t>
      </w:r>
      <w:proofErr w:type="gramStart"/>
      <w:r>
        <w:t>a sufficient number of</w:t>
      </w:r>
      <w:proofErr w:type="gramEnd"/>
      <w:r>
        <w:t xml:space="preserve"> judges from the Webster community, we may need to supplement with judges from your schools. We ask that local schools note the judging obligations for each school later in the invitation. Fill out our </w:t>
      </w:r>
      <w:hyperlink r:id="rId6" w:history="1">
        <w:r w:rsidR="00396881" w:rsidRPr="00D45D2C">
          <w:rPr>
            <w:rStyle w:val="Hyperlink"/>
          </w:rPr>
          <w:t>https://forms.gle/PXnnnqpsBMQYDDTA6</w:t>
        </w:r>
      </w:hyperlink>
      <w:r w:rsidR="00396881">
        <w:t xml:space="preserve"> </w:t>
      </w:r>
      <w:r>
        <w:t xml:space="preserve"> for ANY of your school </w:t>
      </w:r>
      <w:proofErr w:type="gramStart"/>
      <w:r>
        <w:t>judges, including coaches.</w:t>
      </w:r>
      <w:proofErr w:type="gramEnd"/>
      <w:r>
        <w:t xml:space="preserve"> We will try our best to avoid placing coaches/assistant coaches in rounds, but it may become necessary at times </w:t>
      </w:r>
      <w:proofErr w:type="gramStart"/>
      <w:r>
        <w:t>in order to</w:t>
      </w:r>
      <w:proofErr w:type="gramEnd"/>
      <w:r>
        <w:t xml:space="preserve"> keep the tournament moving.</w:t>
      </w:r>
    </w:p>
    <w:p w14:paraId="6059B5CA" w14:textId="0EBEFBBC" w:rsidR="003C5DDD" w:rsidRDefault="003C5DDD" w:rsidP="003C5DDD">
      <w:r>
        <w:t xml:space="preserve">Please register through </w:t>
      </w:r>
      <w:proofErr w:type="spellStart"/>
      <w:r>
        <w:t>Speechwire</w:t>
      </w:r>
      <w:proofErr w:type="spellEnd"/>
      <w:r>
        <w:t xml:space="preserve"> by </w:t>
      </w:r>
      <w:r>
        <w:rPr>
          <w:b/>
          <w:u w:val="single"/>
        </w:rPr>
        <w:t>Thursday, October 30th at 4 pm</w:t>
      </w:r>
      <w:r>
        <w:t xml:space="preserve">. </w:t>
      </w:r>
      <w:r>
        <w:rPr>
          <w:i/>
        </w:rPr>
        <w:t>No additional entries will be accepted after this time</w:t>
      </w:r>
      <w:r>
        <w:t xml:space="preserve">. Adjustments can be made to existing entries after this date only if room allows. Drops can be made without penalty by </w:t>
      </w:r>
      <w:r>
        <w:rPr>
          <w:b/>
          <w:u w:val="single"/>
        </w:rPr>
        <w:t>Wednesday, November 5 at 4 pm</w:t>
      </w:r>
      <w:r>
        <w:t xml:space="preserve">. </w:t>
      </w:r>
    </w:p>
    <w:p w14:paraId="6C9FEC95" w14:textId="77777777" w:rsidR="003C5DDD" w:rsidRDefault="003C5DDD" w:rsidP="003C5DDD">
      <w:r>
        <w:t>We hope to see you in November!</w:t>
      </w:r>
    </w:p>
    <w:p w14:paraId="22CEEEAA" w14:textId="77777777" w:rsidR="003C5DDD" w:rsidRDefault="003C5DDD" w:rsidP="003C5DDD"/>
    <w:p w14:paraId="77A6B60A" w14:textId="77777777" w:rsidR="003C5DDD" w:rsidRDefault="003C5DDD" w:rsidP="003C5DDD">
      <w:r>
        <w:t xml:space="preserve">Your hosts, </w:t>
      </w:r>
    </w:p>
    <w:p w14:paraId="51A28602" w14:textId="77777777" w:rsidR="003C5DDD" w:rsidRDefault="003C5DDD" w:rsidP="003C5DDD"/>
    <w:p w14:paraId="62FBD59D" w14:textId="77777777" w:rsidR="003C5DDD" w:rsidRDefault="003C5DDD" w:rsidP="00A93D97">
      <w:pPr>
        <w:spacing w:after="0"/>
      </w:pPr>
      <w:r>
        <w:t>Gina Jensen</w:t>
      </w:r>
      <w:r>
        <w:tab/>
      </w:r>
      <w:r>
        <w:tab/>
      </w:r>
      <w:r>
        <w:tab/>
      </w:r>
      <w:r>
        <w:tab/>
        <w:t>Tom Serfass</w:t>
      </w:r>
      <w:r>
        <w:tab/>
      </w:r>
      <w:r>
        <w:tab/>
      </w:r>
      <w:r>
        <w:tab/>
        <w:t>Emma Terris</w:t>
      </w:r>
      <w:r>
        <w:tab/>
      </w:r>
      <w:r>
        <w:tab/>
      </w:r>
    </w:p>
    <w:p w14:paraId="723ECE89" w14:textId="1AA83460" w:rsidR="003C5DDD" w:rsidRDefault="003C5DDD" w:rsidP="00A93D97">
      <w:pPr>
        <w:spacing w:after="0"/>
      </w:pPr>
      <w:r>
        <w:rPr>
          <w:b/>
          <w:i/>
        </w:rPr>
        <w:t>Director of Forensics</w:t>
      </w:r>
      <w:r>
        <w:tab/>
      </w:r>
      <w:r>
        <w:tab/>
      </w:r>
      <w:r w:rsidR="00A93D97">
        <w:t xml:space="preserve">          </w:t>
      </w:r>
      <w:r>
        <w:rPr>
          <w:b/>
          <w:i/>
        </w:rPr>
        <w:t>Assistant Director</w:t>
      </w:r>
      <w:r>
        <w:tab/>
      </w:r>
      <w:r>
        <w:tab/>
      </w:r>
      <w:r w:rsidR="00A93D97">
        <w:t xml:space="preserve">            </w:t>
      </w:r>
      <w:r>
        <w:rPr>
          <w:b/>
          <w:i/>
        </w:rPr>
        <w:t>Assistant Coach</w:t>
      </w:r>
    </w:p>
    <w:p w14:paraId="6E864A30" w14:textId="4D7BA0A8" w:rsidR="003C5DDD" w:rsidRDefault="003C5DDD" w:rsidP="00A93D97">
      <w:pPr>
        <w:spacing w:after="0"/>
      </w:pPr>
      <w:r>
        <w:t>314-968-7164 (school)</w:t>
      </w:r>
      <w:r>
        <w:tab/>
      </w:r>
      <w:r>
        <w:tab/>
      </w:r>
      <w:r w:rsidR="005B5B63">
        <w:t xml:space="preserve">          314-853-2553 (cell)</w:t>
      </w:r>
    </w:p>
    <w:p w14:paraId="30D90D59" w14:textId="125D82E8" w:rsidR="003C5DDD" w:rsidRDefault="003C5DDD" w:rsidP="00A93D97">
      <w:pPr>
        <w:spacing w:after="0"/>
      </w:pPr>
      <w:r>
        <w:t>314-223-6141 (cell)</w:t>
      </w:r>
      <w:r>
        <w:tab/>
      </w:r>
      <w:r>
        <w:tab/>
      </w:r>
      <w:r w:rsidR="005B5B63">
        <w:t xml:space="preserve">          tomserfass@gmail.com</w:t>
      </w:r>
      <w:r>
        <w:tab/>
      </w:r>
      <w:r>
        <w:tab/>
      </w:r>
      <w:r>
        <w:tab/>
        <w:t xml:space="preserve"> </w:t>
      </w:r>
    </w:p>
    <w:p w14:paraId="11E1D731" w14:textId="77777777" w:rsidR="003C5DDD" w:rsidRDefault="003C5DDD" w:rsidP="00A93D97">
      <w:pPr>
        <w:spacing w:after="0"/>
      </w:pPr>
      <w:r>
        <w:t>jensen@webster.edu</w:t>
      </w:r>
      <w:r>
        <w:tab/>
      </w:r>
      <w:r>
        <w:tab/>
      </w:r>
      <w:r>
        <w:tab/>
      </w:r>
      <w:r>
        <w:tab/>
      </w:r>
    </w:p>
    <w:p w14:paraId="20092DB2" w14:textId="77777777" w:rsidR="003C5DDD" w:rsidRDefault="003C5DDD" w:rsidP="003C5DDD"/>
    <w:p w14:paraId="1B2AD6AA" w14:textId="77777777" w:rsidR="003C5DDD" w:rsidRDefault="003C5DDD" w:rsidP="003C5DDD"/>
    <w:p w14:paraId="5579F8CB" w14:textId="77777777" w:rsidR="003C5DDD" w:rsidRDefault="003C5DDD" w:rsidP="003C5DDD">
      <w:pPr>
        <w:rPr>
          <w:rFonts w:ascii="Georgia" w:eastAsia="Georgia" w:hAnsi="Georgia" w:cs="Georgia"/>
          <w:b/>
          <w:sz w:val="36"/>
          <w:szCs w:val="36"/>
        </w:rPr>
      </w:pPr>
      <w:r>
        <w:rPr>
          <w:rFonts w:ascii="Georgia" w:eastAsia="Georgia" w:hAnsi="Georgia" w:cs="Georgia"/>
          <w:b/>
          <w:i/>
        </w:rPr>
        <w:tab/>
      </w:r>
      <w:r>
        <w:br w:type="page"/>
      </w:r>
    </w:p>
    <w:p w14:paraId="1AC66932" w14:textId="4C1B3FFE" w:rsidR="003C5DDD" w:rsidRDefault="003C5DDD" w:rsidP="003C5DDD">
      <w:pPr>
        <w:jc w:val="center"/>
        <w:rPr>
          <w:i/>
          <w:sz w:val="36"/>
          <w:szCs w:val="36"/>
        </w:rPr>
      </w:pPr>
      <w:r>
        <w:rPr>
          <w:b/>
          <w:sz w:val="36"/>
          <w:szCs w:val="36"/>
        </w:rPr>
        <w:lastRenderedPageBreak/>
        <w:t>Events Offered</w:t>
      </w:r>
      <w:r>
        <w:rPr>
          <w:i/>
          <w:sz w:val="36"/>
          <w:szCs w:val="36"/>
        </w:rPr>
        <w:t xml:space="preserve"> </w:t>
      </w:r>
    </w:p>
    <w:p w14:paraId="48BE6879" w14:textId="77777777" w:rsidR="003C5DDD" w:rsidRDefault="003C5DDD" w:rsidP="003C5DDD">
      <w:pPr>
        <w:jc w:val="center"/>
        <w:rPr>
          <w:i/>
        </w:rPr>
      </w:pPr>
      <w:r>
        <w:rPr>
          <w:i/>
        </w:rPr>
        <w:t>We reserve the right to collapse divisions and/or events if numbers are low.</w:t>
      </w:r>
    </w:p>
    <w:p w14:paraId="5710199E" w14:textId="17C0F4E0" w:rsidR="003C5DDD" w:rsidRDefault="003C5DDD" w:rsidP="003C5DDD">
      <w:pPr>
        <w:jc w:val="center"/>
      </w:pPr>
      <w:r>
        <w:rPr>
          <w:i/>
        </w:rPr>
        <w:t xml:space="preserve">Each school may enter up to, but no more than THREE in each division and FOUR in Congress. </w:t>
      </w:r>
      <w:proofErr w:type="gramStart"/>
      <w:r>
        <w:rPr>
          <w:i/>
        </w:rPr>
        <w:t>Waitlist</w:t>
      </w:r>
      <w:proofErr w:type="gramEnd"/>
      <w:r>
        <w:rPr>
          <w:i/>
        </w:rPr>
        <w:t xml:space="preserve"> will be implemented on a first-come, first-serve basis. Charge is $8/entry.</w:t>
      </w:r>
    </w:p>
    <w:p w14:paraId="1FB39D10" w14:textId="77777777" w:rsidR="003C5DDD" w:rsidRDefault="003C5DDD" w:rsidP="003C5DDD"/>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3C5DDD" w14:paraId="0D4D6307" w14:textId="77777777" w:rsidTr="005F721F">
        <w:tc>
          <w:tcPr>
            <w:tcW w:w="5400" w:type="dxa"/>
            <w:tcMar>
              <w:top w:w="100" w:type="dxa"/>
              <w:left w:w="100" w:type="dxa"/>
              <w:bottom w:w="100" w:type="dxa"/>
              <w:right w:w="100" w:type="dxa"/>
            </w:tcMar>
          </w:tcPr>
          <w:p w14:paraId="489D4069" w14:textId="77777777" w:rsidR="003C5DDD" w:rsidRDefault="003C5DDD" w:rsidP="005F721F">
            <w:pPr>
              <w:widowControl w:val="0"/>
              <w:rPr>
                <w:b/>
              </w:rPr>
            </w:pPr>
            <w:r>
              <w:rPr>
                <w:b/>
              </w:rPr>
              <w:t xml:space="preserve">Varsity </w:t>
            </w:r>
          </w:p>
        </w:tc>
        <w:tc>
          <w:tcPr>
            <w:tcW w:w="5400" w:type="dxa"/>
            <w:tcMar>
              <w:top w:w="100" w:type="dxa"/>
              <w:left w:w="100" w:type="dxa"/>
              <w:bottom w:w="100" w:type="dxa"/>
              <w:right w:w="100" w:type="dxa"/>
            </w:tcMar>
          </w:tcPr>
          <w:p w14:paraId="53BCCE91" w14:textId="77777777" w:rsidR="003C5DDD" w:rsidRDefault="003C5DDD" w:rsidP="005F721F">
            <w:pPr>
              <w:widowControl w:val="0"/>
              <w:rPr>
                <w:b/>
              </w:rPr>
            </w:pPr>
            <w:r>
              <w:rPr>
                <w:b/>
              </w:rPr>
              <w:t xml:space="preserve">Novice </w:t>
            </w:r>
          </w:p>
        </w:tc>
      </w:tr>
      <w:tr w:rsidR="003C5DDD" w14:paraId="40954BA9" w14:textId="77777777" w:rsidTr="005F721F">
        <w:tc>
          <w:tcPr>
            <w:tcW w:w="5400" w:type="dxa"/>
            <w:tcMar>
              <w:top w:w="100" w:type="dxa"/>
              <w:left w:w="100" w:type="dxa"/>
              <w:bottom w:w="100" w:type="dxa"/>
              <w:right w:w="100" w:type="dxa"/>
            </w:tcMar>
          </w:tcPr>
          <w:p w14:paraId="6CDCA88E" w14:textId="77777777" w:rsidR="003C5DDD" w:rsidRDefault="003C5DDD" w:rsidP="005F721F">
            <w:pPr>
              <w:widowControl w:val="0"/>
            </w:pPr>
            <w:r>
              <w:t>Congress</w:t>
            </w:r>
          </w:p>
          <w:p w14:paraId="683B4572" w14:textId="77777777" w:rsidR="003C5DDD" w:rsidRDefault="003C5DDD" w:rsidP="005F721F">
            <w:pPr>
              <w:widowControl w:val="0"/>
            </w:pPr>
            <w:r>
              <w:t>US Extemporaneous Speaking</w:t>
            </w:r>
          </w:p>
          <w:p w14:paraId="44E41BFA" w14:textId="77777777" w:rsidR="003C5DDD" w:rsidRDefault="003C5DDD" w:rsidP="005F721F">
            <w:pPr>
              <w:widowControl w:val="0"/>
            </w:pPr>
            <w:r>
              <w:t>International Extemporaneous Speaking</w:t>
            </w:r>
          </w:p>
          <w:p w14:paraId="7E121F6E" w14:textId="77777777" w:rsidR="003C5DDD" w:rsidRDefault="003C5DDD" w:rsidP="005F721F">
            <w:pPr>
              <w:widowControl w:val="0"/>
            </w:pPr>
            <w:r>
              <w:t>Humorous Interpretation</w:t>
            </w:r>
          </w:p>
          <w:p w14:paraId="184CC875" w14:textId="77777777" w:rsidR="003C5DDD" w:rsidRDefault="003C5DDD" w:rsidP="005F721F">
            <w:pPr>
              <w:widowControl w:val="0"/>
            </w:pPr>
            <w:r>
              <w:t>Dramatic Interpretation</w:t>
            </w:r>
          </w:p>
          <w:p w14:paraId="54B2EFF8" w14:textId="77777777" w:rsidR="003C5DDD" w:rsidRDefault="003C5DDD" w:rsidP="005F721F">
            <w:pPr>
              <w:widowControl w:val="0"/>
            </w:pPr>
            <w:r>
              <w:t xml:space="preserve">Duo Interpretation </w:t>
            </w:r>
          </w:p>
          <w:p w14:paraId="6FACD129" w14:textId="77777777" w:rsidR="003C5DDD" w:rsidRDefault="003C5DDD" w:rsidP="005F721F">
            <w:pPr>
              <w:widowControl w:val="0"/>
            </w:pPr>
            <w:r>
              <w:t>POI</w:t>
            </w:r>
          </w:p>
          <w:p w14:paraId="53E10A74" w14:textId="77777777" w:rsidR="003C5DDD" w:rsidRDefault="003C5DDD" w:rsidP="005F721F">
            <w:pPr>
              <w:widowControl w:val="0"/>
            </w:pPr>
            <w:r>
              <w:t>Informative Speaking</w:t>
            </w:r>
          </w:p>
          <w:p w14:paraId="7B5AE804" w14:textId="77777777" w:rsidR="003C5DDD" w:rsidRDefault="003C5DDD" w:rsidP="005F721F">
            <w:pPr>
              <w:widowControl w:val="0"/>
            </w:pPr>
            <w:r>
              <w:t>Original Oratory</w:t>
            </w:r>
          </w:p>
          <w:p w14:paraId="6983E686" w14:textId="77777777" w:rsidR="003C5DDD" w:rsidRDefault="003C5DDD" w:rsidP="005F721F">
            <w:pPr>
              <w:widowControl w:val="0"/>
            </w:pPr>
            <w:r>
              <w:t>Storytelling</w:t>
            </w:r>
          </w:p>
          <w:p w14:paraId="042F934D" w14:textId="77777777" w:rsidR="003C5DDD" w:rsidRDefault="003C5DDD" w:rsidP="005F721F">
            <w:pPr>
              <w:widowControl w:val="0"/>
            </w:pPr>
            <w:r>
              <w:t>Radio Speaking</w:t>
            </w:r>
          </w:p>
          <w:p w14:paraId="3032A4AD" w14:textId="77777777" w:rsidR="003C5DDD" w:rsidRDefault="003C5DDD" w:rsidP="005F721F">
            <w:pPr>
              <w:widowControl w:val="0"/>
            </w:pPr>
          </w:p>
          <w:p w14:paraId="21E44110" w14:textId="77777777" w:rsidR="003C5DDD" w:rsidRDefault="003C5DDD" w:rsidP="005F721F">
            <w:pPr>
              <w:widowControl w:val="0"/>
            </w:pPr>
            <w:r>
              <w:t>Champion Policy</w:t>
            </w:r>
          </w:p>
          <w:p w14:paraId="4CA0CFD7" w14:textId="77777777" w:rsidR="003C5DDD" w:rsidRDefault="003C5DDD" w:rsidP="005F721F">
            <w:pPr>
              <w:widowControl w:val="0"/>
            </w:pPr>
            <w:r>
              <w:t>Champion Lincoln Douglas</w:t>
            </w:r>
          </w:p>
          <w:p w14:paraId="50523A74" w14:textId="77777777" w:rsidR="003C5DDD" w:rsidRDefault="003C5DDD" w:rsidP="005F721F">
            <w:pPr>
              <w:widowControl w:val="0"/>
            </w:pPr>
            <w:r>
              <w:t>Champion Public Forum</w:t>
            </w:r>
          </w:p>
          <w:p w14:paraId="7D995BB0" w14:textId="77777777" w:rsidR="003C5DDD" w:rsidRDefault="003C5DDD" w:rsidP="005F721F">
            <w:pPr>
              <w:widowControl w:val="0"/>
            </w:pPr>
          </w:p>
          <w:p w14:paraId="7F5F702F" w14:textId="77777777" w:rsidR="003C5DDD" w:rsidRDefault="003C5DDD" w:rsidP="005F721F">
            <w:pPr>
              <w:widowControl w:val="0"/>
            </w:pPr>
            <w:r>
              <w:t>Varsity Policy</w:t>
            </w:r>
          </w:p>
          <w:p w14:paraId="0B5FC805" w14:textId="77777777" w:rsidR="003C5DDD" w:rsidRDefault="003C5DDD" w:rsidP="005F721F">
            <w:pPr>
              <w:widowControl w:val="0"/>
            </w:pPr>
            <w:r>
              <w:t>Varsity Lincoln Douglas</w:t>
            </w:r>
          </w:p>
          <w:p w14:paraId="74890E8D" w14:textId="77777777" w:rsidR="003C5DDD" w:rsidRDefault="003C5DDD" w:rsidP="005F721F">
            <w:pPr>
              <w:widowControl w:val="0"/>
            </w:pPr>
            <w:r>
              <w:t>Varsity Public Forum</w:t>
            </w:r>
          </w:p>
          <w:p w14:paraId="490033E7" w14:textId="77777777" w:rsidR="003C5DDD" w:rsidRDefault="003C5DDD" w:rsidP="005F721F">
            <w:pPr>
              <w:widowControl w:val="0"/>
            </w:pPr>
          </w:p>
        </w:tc>
        <w:tc>
          <w:tcPr>
            <w:tcW w:w="5400" w:type="dxa"/>
            <w:tcMar>
              <w:top w:w="100" w:type="dxa"/>
              <w:left w:w="100" w:type="dxa"/>
              <w:bottom w:w="100" w:type="dxa"/>
              <w:right w:w="100" w:type="dxa"/>
            </w:tcMar>
          </w:tcPr>
          <w:p w14:paraId="27D4085A" w14:textId="77777777" w:rsidR="003C5DDD" w:rsidRDefault="003C5DDD" w:rsidP="005F721F">
            <w:pPr>
              <w:widowControl w:val="0"/>
            </w:pPr>
            <w:r>
              <w:t>Combined Extemporaneous Speaking</w:t>
            </w:r>
          </w:p>
          <w:p w14:paraId="0C511999" w14:textId="77777777" w:rsidR="003C5DDD" w:rsidRDefault="003C5DDD" w:rsidP="005F721F">
            <w:pPr>
              <w:widowControl w:val="0"/>
            </w:pPr>
            <w:r>
              <w:t>Combined Interpretation (HI/DI)</w:t>
            </w:r>
          </w:p>
          <w:p w14:paraId="1E4FBF34" w14:textId="77777777" w:rsidR="003C5DDD" w:rsidRDefault="003C5DDD" w:rsidP="005F721F">
            <w:pPr>
              <w:widowControl w:val="0"/>
            </w:pPr>
            <w:r>
              <w:t>Duo Interpretation</w:t>
            </w:r>
          </w:p>
          <w:p w14:paraId="7466DF57" w14:textId="77777777" w:rsidR="003C5DDD" w:rsidRDefault="003C5DDD" w:rsidP="005F721F">
            <w:pPr>
              <w:widowControl w:val="0"/>
            </w:pPr>
            <w:r>
              <w:t>Combined Prose/Poetry Reading</w:t>
            </w:r>
          </w:p>
          <w:p w14:paraId="29930850" w14:textId="77777777" w:rsidR="003C5DDD" w:rsidRDefault="003C5DDD" w:rsidP="005F721F">
            <w:pPr>
              <w:widowControl w:val="0"/>
            </w:pPr>
            <w:r>
              <w:t>Informative Speaking</w:t>
            </w:r>
          </w:p>
          <w:p w14:paraId="08B2BAB6" w14:textId="77777777" w:rsidR="003C5DDD" w:rsidRDefault="003C5DDD" w:rsidP="005F721F">
            <w:pPr>
              <w:widowControl w:val="0"/>
            </w:pPr>
            <w:r>
              <w:t>Original Oratory</w:t>
            </w:r>
          </w:p>
          <w:p w14:paraId="4BB17CD5" w14:textId="77777777" w:rsidR="003C5DDD" w:rsidRDefault="003C5DDD" w:rsidP="005F721F">
            <w:pPr>
              <w:widowControl w:val="0"/>
            </w:pPr>
            <w:r>
              <w:t>Radio Speaking</w:t>
            </w:r>
          </w:p>
          <w:p w14:paraId="730ED15D" w14:textId="77777777" w:rsidR="003C5DDD" w:rsidRDefault="003C5DDD" w:rsidP="005F721F">
            <w:pPr>
              <w:widowControl w:val="0"/>
            </w:pPr>
          </w:p>
          <w:p w14:paraId="1A82E2C2" w14:textId="77777777" w:rsidR="003C5DDD" w:rsidRDefault="003C5DDD" w:rsidP="005F721F">
            <w:pPr>
              <w:widowControl w:val="0"/>
            </w:pPr>
          </w:p>
          <w:p w14:paraId="2A41FDA0" w14:textId="77777777" w:rsidR="003C5DDD" w:rsidRDefault="003C5DDD" w:rsidP="005F721F">
            <w:pPr>
              <w:widowControl w:val="0"/>
            </w:pPr>
            <w:r>
              <w:t>Novice Policy</w:t>
            </w:r>
          </w:p>
          <w:p w14:paraId="40ABB21A" w14:textId="77777777" w:rsidR="003C5DDD" w:rsidRDefault="003C5DDD" w:rsidP="005F721F">
            <w:pPr>
              <w:widowControl w:val="0"/>
            </w:pPr>
            <w:r>
              <w:t>Novice Lincoln Douglas</w:t>
            </w:r>
          </w:p>
          <w:p w14:paraId="15DC5428" w14:textId="77777777" w:rsidR="003C5DDD" w:rsidRDefault="003C5DDD" w:rsidP="005F721F">
            <w:pPr>
              <w:widowControl w:val="0"/>
            </w:pPr>
            <w:r>
              <w:t>Novice Public Forum</w:t>
            </w:r>
          </w:p>
        </w:tc>
      </w:tr>
    </w:tbl>
    <w:p w14:paraId="3A847706" w14:textId="77777777" w:rsidR="003C5DDD" w:rsidRDefault="003C5DDD" w:rsidP="003C5DDD"/>
    <w:p w14:paraId="06D6F8D9" w14:textId="77777777" w:rsidR="003C5DDD" w:rsidRDefault="003C5DDD" w:rsidP="003C5DDD">
      <w:pPr>
        <w:jc w:val="center"/>
        <w:rPr>
          <w:b/>
          <w:sz w:val="36"/>
          <w:szCs w:val="36"/>
        </w:rPr>
      </w:pPr>
    </w:p>
    <w:p w14:paraId="0015643E" w14:textId="77777777" w:rsidR="003C5DDD" w:rsidRDefault="003C5DDD" w:rsidP="003C5DDD">
      <w:pPr>
        <w:jc w:val="center"/>
        <w:rPr>
          <w:b/>
          <w:sz w:val="36"/>
          <w:szCs w:val="36"/>
        </w:rPr>
      </w:pPr>
      <w:r>
        <w:br w:type="page"/>
      </w:r>
    </w:p>
    <w:p w14:paraId="4FB355F8" w14:textId="77777777" w:rsidR="003C5DDD" w:rsidRDefault="003C5DDD" w:rsidP="003C5DDD">
      <w:pPr>
        <w:jc w:val="center"/>
        <w:rPr>
          <w:b/>
          <w:sz w:val="36"/>
          <w:szCs w:val="36"/>
        </w:rPr>
      </w:pPr>
      <w:r>
        <w:rPr>
          <w:b/>
          <w:sz w:val="36"/>
          <w:szCs w:val="36"/>
        </w:rPr>
        <w:lastRenderedPageBreak/>
        <w:t>Schedule</w:t>
      </w:r>
    </w:p>
    <w:p w14:paraId="2DF5F4D2" w14:textId="56FEA149" w:rsidR="003C5DDD" w:rsidRDefault="003C5DDD" w:rsidP="003C5DDD">
      <w:pPr>
        <w:jc w:val="center"/>
        <w:rPr>
          <w:i/>
        </w:rPr>
      </w:pPr>
      <w:r>
        <w:rPr>
          <w:i/>
        </w:rPr>
        <w:t>All should plan to arrive at their assigned room 15 minutes before the start time so we can keep the tournament on time.</w:t>
      </w:r>
      <w:r w:rsidR="005A1430">
        <w:rPr>
          <w:i/>
        </w:rPr>
        <w:t xml:space="preserve"> A campus map is provided to help you find buildings on campus.</w:t>
      </w:r>
    </w:p>
    <w:p w14:paraId="4FBDE8B7" w14:textId="77777777" w:rsidR="003C5DDD" w:rsidRDefault="003C5DDD" w:rsidP="003C5DDD">
      <w:pPr>
        <w:jc w:val="center"/>
        <w:rPr>
          <w:i/>
        </w:rPr>
      </w:pPr>
    </w:p>
    <w:p w14:paraId="439598CF" w14:textId="77777777" w:rsidR="003C5DDD" w:rsidRPr="00C36473" w:rsidRDefault="003C5DDD" w:rsidP="004A6D10">
      <w:pPr>
        <w:spacing w:after="0"/>
        <w:rPr>
          <w:b/>
          <w:u w:val="single"/>
        </w:rPr>
      </w:pPr>
      <w:r w:rsidRPr="00C36473">
        <w:rPr>
          <w:b/>
          <w:u w:val="single"/>
        </w:rPr>
        <w:t>Friday, November 7, 2025</w:t>
      </w:r>
    </w:p>
    <w:p w14:paraId="5D141F5B" w14:textId="794C5DB9" w:rsidR="003C5DDD" w:rsidRDefault="003C5DDD" w:rsidP="004A6D10">
      <w:pPr>
        <w:spacing w:after="0"/>
      </w:pPr>
      <w:r>
        <w:t>3:00 pm   Registration</w:t>
      </w:r>
      <w:r w:rsidR="00F6417E">
        <w:t xml:space="preserve"> and Ballot Table (University Center </w:t>
      </w:r>
      <w:r w:rsidR="00B2605D">
        <w:t>175</w:t>
      </w:r>
      <w:r w:rsidR="00AE6953">
        <w:t xml:space="preserve"> Edgar Road)</w:t>
      </w:r>
    </w:p>
    <w:p w14:paraId="6803BDF3" w14:textId="77777777" w:rsidR="003C5DDD" w:rsidRDefault="003C5DDD" w:rsidP="004A6D10">
      <w:pPr>
        <w:spacing w:after="0"/>
      </w:pPr>
      <w:r>
        <w:t>4:00 pm   Debate Round 1</w:t>
      </w:r>
    </w:p>
    <w:p w14:paraId="729AEF96" w14:textId="77777777" w:rsidR="003C5DDD" w:rsidRDefault="003C5DDD" w:rsidP="004A6D10">
      <w:pPr>
        <w:spacing w:after="0"/>
        <w:rPr>
          <w:i/>
        </w:rPr>
      </w:pPr>
      <w:r>
        <w:t xml:space="preserve">5:45 pm   Debate Round 2                   </w:t>
      </w:r>
    </w:p>
    <w:p w14:paraId="3CE6454E" w14:textId="77777777" w:rsidR="003C5DDD" w:rsidRDefault="003C5DDD" w:rsidP="004A6D10">
      <w:pPr>
        <w:spacing w:after="0"/>
      </w:pPr>
      <w:r>
        <w:t>7:30 pm   Debate Round 3</w:t>
      </w:r>
    </w:p>
    <w:p w14:paraId="68FD85E5" w14:textId="77777777" w:rsidR="003C5DDD" w:rsidRDefault="003C5DDD" w:rsidP="004A6D10">
      <w:pPr>
        <w:spacing w:after="0"/>
      </w:pPr>
    </w:p>
    <w:p w14:paraId="610683BF" w14:textId="77777777" w:rsidR="003C5DDD" w:rsidRPr="00C36473" w:rsidRDefault="003C5DDD" w:rsidP="004A6D10">
      <w:pPr>
        <w:spacing w:after="0"/>
        <w:rPr>
          <w:b/>
          <w:u w:val="single"/>
        </w:rPr>
      </w:pPr>
      <w:r w:rsidRPr="00C36473">
        <w:rPr>
          <w:b/>
          <w:u w:val="single"/>
        </w:rPr>
        <w:t>Saturday, November 8, 2025</w:t>
      </w:r>
    </w:p>
    <w:p w14:paraId="038837F8" w14:textId="05903032" w:rsidR="00AE6953" w:rsidRDefault="003C5DDD" w:rsidP="00AE6953">
      <w:pPr>
        <w:spacing w:after="0"/>
      </w:pPr>
      <w:r>
        <w:t xml:space="preserve">7:00 am    </w:t>
      </w:r>
      <w:r w:rsidR="00AE6953">
        <w:t>Registration and Ballot Table (University Center 175 Edgar Road)</w:t>
      </w:r>
    </w:p>
    <w:p w14:paraId="5DCA71E4" w14:textId="77777777" w:rsidR="003C5DDD" w:rsidRDefault="003C5DDD" w:rsidP="004A6D10">
      <w:pPr>
        <w:spacing w:after="0"/>
      </w:pPr>
      <w:r>
        <w:t xml:space="preserve">7:30 am    Extemp Draw Round 1 </w:t>
      </w:r>
    </w:p>
    <w:p w14:paraId="3A802CA4" w14:textId="77777777" w:rsidR="003C5DDD" w:rsidRDefault="003C5DDD" w:rsidP="004A6D10">
      <w:pPr>
        <w:spacing w:after="0"/>
      </w:pPr>
      <w:r>
        <w:t>8:00 am    Individual Events Round 1</w:t>
      </w:r>
    </w:p>
    <w:p w14:paraId="623D703C" w14:textId="2CC13EA3" w:rsidR="003C5DDD" w:rsidRDefault="003C5DDD" w:rsidP="004A6D10">
      <w:pPr>
        <w:spacing w:after="0"/>
      </w:pPr>
      <w:r>
        <w:t xml:space="preserve">                 </w:t>
      </w:r>
      <w:r w:rsidR="005865D4">
        <w:t xml:space="preserve">  </w:t>
      </w:r>
      <w:r>
        <w:t xml:space="preserve">Congress </w:t>
      </w:r>
    </w:p>
    <w:p w14:paraId="6A0793C6" w14:textId="77777777" w:rsidR="003C5DDD" w:rsidRDefault="003C5DDD" w:rsidP="004A6D10">
      <w:pPr>
        <w:spacing w:after="0"/>
      </w:pPr>
      <w:r>
        <w:t xml:space="preserve">9:30 am    Debate Round 4 </w:t>
      </w:r>
    </w:p>
    <w:p w14:paraId="3FBCF4F0" w14:textId="77777777" w:rsidR="003C5DDD" w:rsidRDefault="003C5DDD" w:rsidP="004A6D10">
      <w:pPr>
        <w:spacing w:after="0"/>
      </w:pPr>
      <w:r>
        <w:t xml:space="preserve">11:00 </w:t>
      </w:r>
      <w:proofErr w:type="gramStart"/>
      <w:r>
        <w:t>am  Extemp</w:t>
      </w:r>
      <w:proofErr w:type="gramEnd"/>
      <w:r>
        <w:t xml:space="preserve"> Draw Round 2</w:t>
      </w:r>
    </w:p>
    <w:p w14:paraId="4F0D6524" w14:textId="77777777" w:rsidR="003C5DDD" w:rsidRDefault="003C5DDD" w:rsidP="004A6D10">
      <w:pPr>
        <w:spacing w:after="0"/>
      </w:pPr>
      <w:r>
        <w:t xml:space="preserve">11:15 </w:t>
      </w:r>
      <w:proofErr w:type="gramStart"/>
      <w:r>
        <w:t>am  Individual</w:t>
      </w:r>
      <w:proofErr w:type="gramEnd"/>
      <w:r>
        <w:t xml:space="preserve"> Events, </w:t>
      </w:r>
      <w:proofErr w:type="gramStart"/>
      <w:r>
        <w:t>Round</w:t>
      </w:r>
      <w:proofErr w:type="gramEnd"/>
      <w:r>
        <w:t xml:space="preserve"> 2</w:t>
      </w:r>
    </w:p>
    <w:p w14:paraId="4FEDFAA2" w14:textId="3BE8DD6D" w:rsidR="003C5DDD" w:rsidRDefault="003C5DDD" w:rsidP="004A6D10">
      <w:pPr>
        <w:spacing w:after="0"/>
      </w:pPr>
      <w:r>
        <w:t xml:space="preserve">                </w:t>
      </w:r>
      <w:r w:rsidR="005865D4">
        <w:t xml:space="preserve">  </w:t>
      </w:r>
      <w:r>
        <w:t xml:space="preserve"> Congress </w:t>
      </w:r>
    </w:p>
    <w:p w14:paraId="77B4E98C" w14:textId="3A14C7B8" w:rsidR="003C5DDD" w:rsidRDefault="003C5DDD" w:rsidP="004A6D10">
      <w:pPr>
        <w:spacing w:after="0"/>
      </w:pPr>
      <w:r>
        <w:t xml:space="preserve">12:45 </w:t>
      </w:r>
      <w:proofErr w:type="gramStart"/>
      <w:r>
        <w:t>pm  Extemp</w:t>
      </w:r>
      <w:proofErr w:type="gramEnd"/>
      <w:r>
        <w:t xml:space="preserve"> Draw </w:t>
      </w:r>
      <w:r w:rsidR="00DC60E1">
        <w:t xml:space="preserve">for </w:t>
      </w:r>
      <w:r>
        <w:t>Finals</w:t>
      </w:r>
    </w:p>
    <w:p w14:paraId="727091BF" w14:textId="232085F0" w:rsidR="003C5DDD" w:rsidRDefault="003C5DDD" w:rsidP="004A6D10">
      <w:pPr>
        <w:spacing w:after="0"/>
      </w:pPr>
      <w:r>
        <w:t xml:space="preserve"> </w:t>
      </w:r>
      <w:r w:rsidR="002D15FD">
        <w:t>1</w:t>
      </w:r>
      <w:r>
        <w:t>:</w:t>
      </w:r>
      <w:r w:rsidR="00002B6C">
        <w:t>00</w:t>
      </w:r>
      <w:r>
        <w:t xml:space="preserve"> pm   Individual Events Finals,  </w:t>
      </w:r>
    </w:p>
    <w:p w14:paraId="6394502F" w14:textId="2256EADC" w:rsidR="003C5DDD" w:rsidRDefault="003C5DDD" w:rsidP="004A6D10">
      <w:pPr>
        <w:spacing w:after="0"/>
      </w:pPr>
      <w:r>
        <w:t xml:space="preserve">               </w:t>
      </w:r>
      <w:r w:rsidR="005865D4">
        <w:t xml:space="preserve">  </w:t>
      </w:r>
      <w:r>
        <w:t xml:space="preserve">  Supersession  </w:t>
      </w:r>
    </w:p>
    <w:p w14:paraId="4BD50865" w14:textId="76079507" w:rsidR="003C5DDD" w:rsidRDefault="003C5DDD" w:rsidP="004A6D10">
      <w:pPr>
        <w:spacing w:after="0"/>
      </w:pPr>
      <w:r>
        <w:t>2:</w:t>
      </w:r>
      <w:r w:rsidR="00631F00">
        <w:t>45</w:t>
      </w:r>
      <w:r>
        <w:t xml:space="preserve"> pm    Awards</w:t>
      </w:r>
    </w:p>
    <w:p w14:paraId="46AFE50E" w14:textId="77777777" w:rsidR="003C5DDD" w:rsidRDefault="003C5DDD" w:rsidP="004A6D10">
      <w:pPr>
        <w:spacing w:after="0"/>
      </w:pPr>
      <w:r>
        <w:t xml:space="preserve">4:00 pm    Semifinals Policy, PF &amp; LD          </w:t>
      </w:r>
    </w:p>
    <w:p w14:paraId="64F3262C" w14:textId="77777777" w:rsidR="003C5DDD" w:rsidRDefault="003C5DDD" w:rsidP="004A6D10">
      <w:pPr>
        <w:spacing w:after="0"/>
      </w:pPr>
      <w:r>
        <w:t>5:30 pm    Finals Policy, PF &amp; LD</w:t>
      </w:r>
    </w:p>
    <w:p w14:paraId="5F0C48E3" w14:textId="77777777" w:rsidR="003C5DDD" w:rsidRDefault="003C5DDD" w:rsidP="004A6D10">
      <w:pPr>
        <w:spacing w:after="0"/>
      </w:pPr>
    </w:p>
    <w:p w14:paraId="755523AC" w14:textId="77777777" w:rsidR="003C5DDD" w:rsidRDefault="003C5DDD" w:rsidP="008B205F">
      <w:pPr>
        <w:ind w:left="3600" w:firstLine="720"/>
        <w:rPr>
          <w:b/>
          <w:sz w:val="36"/>
          <w:szCs w:val="36"/>
        </w:rPr>
      </w:pPr>
      <w:r>
        <w:rPr>
          <w:b/>
          <w:sz w:val="36"/>
          <w:szCs w:val="36"/>
        </w:rPr>
        <w:t>Deadlines</w:t>
      </w:r>
    </w:p>
    <w:p w14:paraId="5E467D4F" w14:textId="77777777" w:rsidR="003C5DDD" w:rsidRDefault="003C5DDD" w:rsidP="003C5DDD">
      <w:pPr>
        <w:jc w:val="center"/>
        <w:rPr>
          <w:rFonts w:ascii="Georgia" w:eastAsia="Georgia" w:hAnsi="Georgia" w:cs="Georgia"/>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3C5DDD" w14:paraId="63DE72CE" w14:textId="77777777" w:rsidTr="005F721F">
        <w:tc>
          <w:tcPr>
            <w:tcW w:w="5400" w:type="dxa"/>
            <w:tcMar>
              <w:top w:w="100" w:type="dxa"/>
              <w:left w:w="100" w:type="dxa"/>
              <w:bottom w:w="100" w:type="dxa"/>
              <w:right w:w="100" w:type="dxa"/>
            </w:tcMar>
          </w:tcPr>
          <w:p w14:paraId="51423B68" w14:textId="77777777" w:rsidR="003C5DDD" w:rsidRDefault="003C5DDD" w:rsidP="005F721F">
            <w:pPr>
              <w:widowControl w:val="0"/>
              <w:jc w:val="center"/>
              <w:rPr>
                <w:b/>
              </w:rPr>
            </w:pPr>
            <w:r>
              <w:rPr>
                <w:b/>
              </w:rPr>
              <w:t>Initial Entries</w:t>
            </w:r>
          </w:p>
        </w:tc>
        <w:tc>
          <w:tcPr>
            <w:tcW w:w="5400" w:type="dxa"/>
            <w:tcMar>
              <w:top w:w="100" w:type="dxa"/>
              <w:left w:w="100" w:type="dxa"/>
              <w:bottom w:w="100" w:type="dxa"/>
              <w:right w:w="100" w:type="dxa"/>
            </w:tcMar>
          </w:tcPr>
          <w:p w14:paraId="74EDDA59" w14:textId="77777777" w:rsidR="003C5DDD" w:rsidRDefault="003C5DDD" w:rsidP="005F721F">
            <w:pPr>
              <w:widowControl w:val="0"/>
              <w:jc w:val="center"/>
              <w:rPr>
                <w:b/>
              </w:rPr>
            </w:pPr>
            <w:r>
              <w:rPr>
                <w:b/>
              </w:rPr>
              <w:t xml:space="preserve">Finalized Entries </w:t>
            </w:r>
          </w:p>
        </w:tc>
      </w:tr>
      <w:tr w:rsidR="003C5DDD" w14:paraId="318F43BD" w14:textId="77777777" w:rsidTr="005F721F">
        <w:tc>
          <w:tcPr>
            <w:tcW w:w="5400" w:type="dxa"/>
            <w:tcMar>
              <w:top w:w="100" w:type="dxa"/>
              <w:left w:w="100" w:type="dxa"/>
              <w:bottom w:w="100" w:type="dxa"/>
              <w:right w:w="100" w:type="dxa"/>
            </w:tcMar>
          </w:tcPr>
          <w:p w14:paraId="67E72705" w14:textId="77777777" w:rsidR="003C5DDD" w:rsidRDefault="003C5DDD" w:rsidP="005F721F">
            <w:pPr>
              <w:widowControl w:val="0"/>
              <w:jc w:val="center"/>
              <w:rPr>
                <w:b/>
              </w:rPr>
            </w:pPr>
            <w:r>
              <w:t xml:space="preserve">Due in </w:t>
            </w:r>
            <w:proofErr w:type="spellStart"/>
            <w:r>
              <w:t>Speechwire</w:t>
            </w:r>
            <w:proofErr w:type="spellEnd"/>
            <w:r>
              <w:t xml:space="preserve"> by </w:t>
            </w:r>
            <w:r>
              <w:rPr>
                <w:b/>
              </w:rPr>
              <w:t>Thursday, Oct 30 @ 4 pm</w:t>
            </w:r>
          </w:p>
          <w:p w14:paraId="29D0D105" w14:textId="77777777" w:rsidR="003C5DDD" w:rsidRDefault="003C5DDD" w:rsidP="005F721F">
            <w:pPr>
              <w:widowControl w:val="0"/>
              <w:jc w:val="center"/>
              <w:rPr>
                <w:i/>
                <w:sz w:val="18"/>
                <w:szCs w:val="18"/>
              </w:rPr>
            </w:pPr>
            <w:r>
              <w:rPr>
                <w:i/>
                <w:sz w:val="18"/>
                <w:szCs w:val="18"/>
              </w:rPr>
              <w:t xml:space="preserve">No Schools may enter after this time. </w:t>
            </w:r>
          </w:p>
          <w:p w14:paraId="4AEF7D5D" w14:textId="77777777" w:rsidR="003C5DDD" w:rsidRDefault="003C5DDD" w:rsidP="005F721F">
            <w:pPr>
              <w:widowControl w:val="0"/>
              <w:jc w:val="center"/>
              <w:rPr>
                <w:i/>
                <w:sz w:val="18"/>
                <w:szCs w:val="18"/>
              </w:rPr>
            </w:pPr>
            <w:r>
              <w:rPr>
                <w:i/>
                <w:sz w:val="18"/>
                <w:szCs w:val="18"/>
              </w:rPr>
              <w:t>(You can include named waitlist entries, and we will accommodate as space allows.)</w:t>
            </w:r>
          </w:p>
        </w:tc>
        <w:tc>
          <w:tcPr>
            <w:tcW w:w="5400" w:type="dxa"/>
            <w:tcMar>
              <w:top w:w="100" w:type="dxa"/>
              <w:left w:w="100" w:type="dxa"/>
              <w:bottom w:w="100" w:type="dxa"/>
              <w:right w:w="100" w:type="dxa"/>
            </w:tcMar>
          </w:tcPr>
          <w:p w14:paraId="60A93CBD" w14:textId="77777777" w:rsidR="003C5DDD" w:rsidRDefault="003C5DDD" w:rsidP="005F721F">
            <w:pPr>
              <w:widowControl w:val="0"/>
              <w:jc w:val="center"/>
              <w:rPr>
                <w:b/>
              </w:rPr>
            </w:pPr>
            <w:r>
              <w:t xml:space="preserve">Drops / changes are due in </w:t>
            </w:r>
            <w:proofErr w:type="spellStart"/>
            <w:r>
              <w:t>Speechwire</w:t>
            </w:r>
            <w:proofErr w:type="spellEnd"/>
            <w:r>
              <w:t xml:space="preserve"> by </w:t>
            </w:r>
            <w:r>
              <w:rPr>
                <w:b/>
              </w:rPr>
              <w:t>Wednesday, Nov. 5 @ 4 pm</w:t>
            </w:r>
          </w:p>
          <w:p w14:paraId="578C0456" w14:textId="77777777" w:rsidR="003C5DDD" w:rsidRDefault="003C5DDD" w:rsidP="005F721F">
            <w:pPr>
              <w:widowControl w:val="0"/>
              <w:jc w:val="center"/>
              <w:rPr>
                <w:i/>
                <w:sz w:val="18"/>
                <w:szCs w:val="18"/>
              </w:rPr>
            </w:pPr>
            <w:r>
              <w:rPr>
                <w:i/>
                <w:sz w:val="18"/>
                <w:szCs w:val="18"/>
              </w:rPr>
              <w:t>Any drops after this time will be charged an entry fee.</w:t>
            </w:r>
          </w:p>
        </w:tc>
      </w:tr>
    </w:tbl>
    <w:p w14:paraId="60268419" w14:textId="77777777" w:rsidR="003C5DDD" w:rsidRDefault="003C5DDD" w:rsidP="003C5DDD">
      <w:pPr>
        <w:rPr>
          <w:rFonts w:ascii="Georgia" w:eastAsia="Georgia" w:hAnsi="Georgia" w:cs="Georgia"/>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C5DDD" w14:paraId="51DA9B80" w14:textId="77777777" w:rsidTr="005F721F">
        <w:tc>
          <w:tcPr>
            <w:tcW w:w="10800" w:type="dxa"/>
            <w:tcMar>
              <w:top w:w="100" w:type="dxa"/>
              <w:left w:w="100" w:type="dxa"/>
              <w:bottom w:w="100" w:type="dxa"/>
              <w:right w:w="100" w:type="dxa"/>
            </w:tcMar>
          </w:tcPr>
          <w:p w14:paraId="40A69623" w14:textId="77777777" w:rsidR="003C5DDD" w:rsidRDefault="003C5DDD" w:rsidP="005F721F">
            <w:pPr>
              <w:widowControl w:val="0"/>
              <w:jc w:val="center"/>
              <w:rPr>
                <w:b/>
              </w:rPr>
            </w:pPr>
            <w:r>
              <w:rPr>
                <w:b/>
              </w:rPr>
              <w:t>Judge Submissions</w:t>
            </w:r>
          </w:p>
        </w:tc>
      </w:tr>
      <w:tr w:rsidR="003C5DDD" w14:paraId="4DC7C9C1" w14:textId="77777777" w:rsidTr="005F721F">
        <w:tc>
          <w:tcPr>
            <w:tcW w:w="10800" w:type="dxa"/>
            <w:tcMar>
              <w:top w:w="100" w:type="dxa"/>
              <w:left w:w="100" w:type="dxa"/>
              <w:bottom w:w="100" w:type="dxa"/>
              <w:right w:w="100" w:type="dxa"/>
            </w:tcMar>
          </w:tcPr>
          <w:p w14:paraId="4A8C4EB9" w14:textId="27CC07C3" w:rsidR="003C5DDD" w:rsidRDefault="003C5DDD" w:rsidP="005F721F">
            <w:pPr>
              <w:widowControl w:val="0"/>
              <w:jc w:val="center"/>
            </w:pPr>
            <w:r>
              <w:t xml:space="preserve">All obligated judging assignments must be entered on </w:t>
            </w:r>
            <w:hyperlink r:id="rId7" w:history="1">
              <w:r w:rsidR="00396881" w:rsidRPr="00D45D2C">
                <w:rPr>
                  <w:rStyle w:val="Hyperlink"/>
                </w:rPr>
                <w:t>https://forms.gle/PXnnnqpsBMQYDDTA6</w:t>
              </w:r>
            </w:hyperlink>
            <w:r w:rsidR="00396881">
              <w:t xml:space="preserve"> </w:t>
            </w:r>
            <w:r>
              <w:t>by Monday, Nov. 3 @ 4 pm</w:t>
            </w:r>
          </w:p>
          <w:p w14:paraId="03B4E527" w14:textId="77777777" w:rsidR="003C5DDD" w:rsidRDefault="003C5DDD" w:rsidP="005F721F">
            <w:pPr>
              <w:widowControl w:val="0"/>
              <w:jc w:val="center"/>
              <w:rPr>
                <w:b/>
                <w:i/>
                <w:sz w:val="18"/>
                <w:szCs w:val="18"/>
              </w:rPr>
            </w:pPr>
            <w:r>
              <w:rPr>
                <w:i/>
                <w:sz w:val="18"/>
                <w:szCs w:val="18"/>
              </w:rPr>
              <w:t>Any obligation not met could result in the dropping of entries.</w:t>
            </w:r>
            <w:r>
              <w:rPr>
                <w:b/>
                <w:i/>
                <w:sz w:val="18"/>
                <w:szCs w:val="18"/>
              </w:rPr>
              <w:t xml:space="preserve"> </w:t>
            </w:r>
          </w:p>
        </w:tc>
      </w:tr>
    </w:tbl>
    <w:p w14:paraId="0493E0FC" w14:textId="77777777" w:rsidR="003C5DDD" w:rsidRDefault="003C5DDD" w:rsidP="003C5DDD"/>
    <w:p w14:paraId="2E82DF64" w14:textId="77777777" w:rsidR="003C5DDD" w:rsidRDefault="003C5DDD" w:rsidP="003C5DDD">
      <w:pPr>
        <w:rPr>
          <w:rFonts w:ascii="Georgia" w:eastAsia="Georgia" w:hAnsi="Georgia" w:cs="Georgia"/>
        </w:rPr>
        <w:sectPr w:rsidR="003C5DDD" w:rsidSect="003C5DDD">
          <w:pgSz w:w="12240" w:h="15840"/>
          <w:pgMar w:top="720" w:right="720" w:bottom="720" w:left="720" w:header="720" w:footer="720" w:gutter="0"/>
          <w:pgNumType w:start="1"/>
          <w:cols w:space="720"/>
        </w:sectPr>
      </w:pPr>
    </w:p>
    <w:p w14:paraId="6DC0C77B" w14:textId="77777777" w:rsidR="003C5DDD" w:rsidRDefault="003C5DDD" w:rsidP="003C5DDD">
      <w:pPr>
        <w:rPr>
          <w:rFonts w:ascii="Georgia" w:eastAsia="Georgia" w:hAnsi="Georgia" w:cs="Georgia"/>
        </w:rPr>
        <w:sectPr w:rsidR="003C5DDD" w:rsidSect="003C5DDD">
          <w:type w:val="continuous"/>
          <w:pgSz w:w="12240" w:h="15840"/>
          <w:pgMar w:top="720" w:right="720" w:bottom="720" w:left="720" w:header="720" w:footer="720" w:gutter="0"/>
          <w:cols w:num="2" w:space="720" w:equalWidth="0">
            <w:col w:w="5040" w:space="720"/>
            <w:col w:w="5040" w:space="0"/>
          </w:cols>
        </w:sectPr>
      </w:pPr>
    </w:p>
    <w:p w14:paraId="17B1B6D1" w14:textId="77777777" w:rsidR="003C5DDD" w:rsidRDefault="003C5DDD" w:rsidP="003C5DDD">
      <w:pPr>
        <w:rPr>
          <w:rFonts w:ascii="Georgia" w:eastAsia="Georgia" w:hAnsi="Georgia" w:cs="Georgia"/>
        </w:rPr>
        <w:sectPr w:rsidR="003C5DDD" w:rsidSect="003C5DDD">
          <w:type w:val="continuous"/>
          <w:pgSz w:w="12240" w:h="15840"/>
          <w:pgMar w:top="720" w:right="720" w:bottom="720" w:left="720" w:header="720" w:footer="720" w:gutter="0"/>
          <w:cols w:space="720" w:equalWidth="0">
            <w:col w:w="10800" w:space="0"/>
          </w:cols>
        </w:sectPr>
      </w:pPr>
    </w:p>
    <w:p w14:paraId="17BF3097" w14:textId="77777777" w:rsidR="003C5DDD" w:rsidRDefault="003C5DDD" w:rsidP="003C5DDD">
      <w:pPr>
        <w:jc w:val="center"/>
        <w:rPr>
          <w:b/>
          <w:sz w:val="36"/>
          <w:szCs w:val="36"/>
        </w:rPr>
      </w:pPr>
      <w:r>
        <w:rPr>
          <w:b/>
          <w:sz w:val="36"/>
          <w:szCs w:val="36"/>
        </w:rPr>
        <w:lastRenderedPageBreak/>
        <w:t xml:space="preserve">Judging Requirements and Expectations </w:t>
      </w:r>
    </w:p>
    <w:p w14:paraId="66ED884C" w14:textId="6B9FDAA3" w:rsidR="003C5DDD" w:rsidRDefault="003C5DDD" w:rsidP="003C5DDD">
      <w:r>
        <w:t xml:space="preserve">Schools will be </w:t>
      </w:r>
      <w:proofErr w:type="gramStart"/>
      <w:r>
        <w:t>obligated</w:t>
      </w:r>
      <w:proofErr w:type="gramEnd"/>
      <w:r>
        <w:t xml:space="preserve"> to provide rounds for judging based on entry totals. Schools will be expected to withdraw entries to meet expectations if necessary. </w:t>
      </w:r>
      <w:proofErr w:type="gramStart"/>
      <w:r>
        <w:t>Judge</w:t>
      </w:r>
      <w:proofErr w:type="gramEnd"/>
      <w:r>
        <w:t xml:space="preserve"> obligations are: </w:t>
      </w:r>
    </w:p>
    <w:p w14:paraId="4192B7BB" w14:textId="77777777" w:rsidR="003C5DDD" w:rsidRDefault="003C5DDD" w:rsidP="003C5DDD">
      <w:pPr>
        <w:numPr>
          <w:ilvl w:val="0"/>
          <w:numId w:val="5"/>
        </w:numPr>
        <w:spacing w:after="0" w:line="240" w:lineRule="auto"/>
      </w:pPr>
      <w:r>
        <w:t xml:space="preserve">1 judge for every 12 event entries at each tournament </w:t>
      </w:r>
    </w:p>
    <w:p w14:paraId="349F5EE5" w14:textId="77777777" w:rsidR="003C5DDD" w:rsidRDefault="003C5DDD" w:rsidP="003C5DDD">
      <w:pPr>
        <w:numPr>
          <w:ilvl w:val="0"/>
          <w:numId w:val="5"/>
        </w:numPr>
        <w:spacing w:after="0" w:line="240" w:lineRule="auto"/>
      </w:pPr>
      <w:r>
        <w:t xml:space="preserve">1 judge for every 8 debate entries at each tournament </w:t>
      </w:r>
    </w:p>
    <w:p w14:paraId="5B6A084D" w14:textId="77777777" w:rsidR="00783C35" w:rsidRDefault="00783C35" w:rsidP="003C5DDD">
      <w:pPr>
        <w:rPr>
          <w:u w:val="single"/>
        </w:rPr>
      </w:pPr>
    </w:p>
    <w:p w14:paraId="15D1C053" w14:textId="1F034490" w:rsidR="003C5DDD" w:rsidRDefault="003C5DDD" w:rsidP="003C5DDD">
      <w:r>
        <w:rPr>
          <w:u w:val="single"/>
        </w:rPr>
        <w:t>Eligible Judges include</w:t>
      </w:r>
      <w:r>
        <w:t xml:space="preserve">: </w:t>
      </w:r>
    </w:p>
    <w:p w14:paraId="2ACBEC9F" w14:textId="77777777" w:rsidR="003C5DDD" w:rsidRDefault="003C5DDD" w:rsidP="003C5DDD">
      <w:pPr>
        <w:numPr>
          <w:ilvl w:val="0"/>
          <w:numId w:val="6"/>
        </w:numPr>
        <w:spacing w:after="0" w:line="240" w:lineRule="auto"/>
      </w:pPr>
      <w:r>
        <w:t xml:space="preserve">Coaches should mark as much availability as possible. Your MSHSAA-required supervisory coach will be considered on STANDBY for ALL rounds. It will help us if you tell us who that is and when. </w:t>
      </w:r>
    </w:p>
    <w:p w14:paraId="6C4159A3" w14:textId="77777777" w:rsidR="003C5DDD" w:rsidRDefault="003C5DDD" w:rsidP="003C5DDD">
      <w:pPr>
        <w:numPr>
          <w:ilvl w:val="0"/>
          <w:numId w:val="6"/>
        </w:numPr>
        <w:spacing w:after="0" w:line="240" w:lineRule="auto"/>
      </w:pPr>
      <w:r>
        <w:t>Any alumni are eligible to judge.</w:t>
      </w:r>
    </w:p>
    <w:p w14:paraId="2218C62A" w14:textId="77777777" w:rsidR="003C5DDD" w:rsidRDefault="003C5DDD" w:rsidP="003C5DDD">
      <w:pPr>
        <w:numPr>
          <w:ilvl w:val="1"/>
          <w:numId w:val="6"/>
        </w:numPr>
        <w:spacing w:after="0" w:line="240" w:lineRule="auto"/>
      </w:pPr>
      <w:r>
        <w:t>Please note that all balloting will be done on paper, rather than electronically.</w:t>
      </w:r>
    </w:p>
    <w:p w14:paraId="1166C04B" w14:textId="57C52E71" w:rsidR="003C5DDD" w:rsidRDefault="003C5DDD" w:rsidP="003C5DDD">
      <w:pPr>
        <w:rPr>
          <w:b/>
        </w:rPr>
      </w:pPr>
      <w:r>
        <w:rPr>
          <w:b/>
        </w:rPr>
        <w:t xml:space="preserve">All judges (including coaches) should sign up </w:t>
      </w:r>
      <w:hyperlink r:id="rId8" w:history="1">
        <w:r w:rsidR="0084108D" w:rsidRPr="00D45D2C">
          <w:rPr>
            <w:rStyle w:val="Hyperlink"/>
            <w:b/>
          </w:rPr>
          <w:t>https://forms.gle/PXnnnqpsBMQYDDTA6</w:t>
        </w:r>
      </w:hyperlink>
      <w:r w:rsidR="0084108D">
        <w:rPr>
          <w:b/>
        </w:rPr>
        <w:t xml:space="preserve"> .</w:t>
      </w:r>
    </w:p>
    <w:p w14:paraId="465A75B5" w14:textId="7728D7D8" w:rsidR="003C5DDD" w:rsidRDefault="003C5DDD" w:rsidP="003C5DDD">
      <w:r>
        <w:rPr>
          <w:b/>
        </w:rPr>
        <w:t xml:space="preserve">Coaches should fill out </w:t>
      </w:r>
      <w:hyperlink r:id="rId9" w:history="1">
        <w:r w:rsidR="009C0BF2" w:rsidRPr="00D45D2C">
          <w:rPr>
            <w:rStyle w:val="Hyperlink"/>
            <w:b/>
          </w:rPr>
          <w:t>https://forms.gle/kR6ZTbsnqxbSyPsg8</w:t>
        </w:r>
      </w:hyperlink>
      <w:r w:rsidR="009C0BF2">
        <w:rPr>
          <w:b/>
        </w:rPr>
        <w:t xml:space="preserve"> </w:t>
      </w:r>
      <w:r>
        <w:rPr>
          <w:b/>
        </w:rPr>
        <w:t xml:space="preserve">to let us know who will be supervising their </w:t>
      </w:r>
      <w:proofErr w:type="gramStart"/>
      <w:r>
        <w:rPr>
          <w:b/>
        </w:rPr>
        <w:t>team throughout the tournament.</w:t>
      </w:r>
      <w:proofErr w:type="gramEnd"/>
      <w:r>
        <w:rPr>
          <w:b/>
        </w:rPr>
        <w:t xml:space="preserve"> (We will do our best to avoid using coaches to judge.)</w:t>
      </w:r>
    </w:p>
    <w:p w14:paraId="17626EC2" w14:textId="77777777" w:rsidR="003C5DDD" w:rsidRDefault="003C5DDD" w:rsidP="003C5DDD">
      <w:r>
        <w:rPr>
          <w:u w:val="single"/>
        </w:rPr>
        <w:t>Judge Expectations</w:t>
      </w:r>
      <w:r>
        <w:t xml:space="preserve">: </w:t>
      </w:r>
    </w:p>
    <w:p w14:paraId="363FBF53" w14:textId="77777777" w:rsidR="003C5DDD" w:rsidRDefault="003C5DDD" w:rsidP="003C5DDD">
      <w:pPr>
        <w:numPr>
          <w:ilvl w:val="0"/>
          <w:numId w:val="8"/>
        </w:numPr>
        <w:spacing w:after="0" w:line="240" w:lineRule="auto"/>
      </w:pPr>
      <w:r>
        <w:t xml:space="preserve">Please sign up knowing you should arrive in your room 15 minutes prior to start time. Any rounds you sign up to judge will likely be assigned to you. Do not sign up for a time you cannot make it. </w:t>
      </w:r>
    </w:p>
    <w:p w14:paraId="469BAB7E" w14:textId="77777777" w:rsidR="003C5DDD" w:rsidRDefault="003C5DDD" w:rsidP="003C5DDD">
      <w:pPr>
        <w:numPr>
          <w:ilvl w:val="0"/>
          <w:numId w:val="8"/>
        </w:numPr>
        <w:spacing w:after="0" w:line="240" w:lineRule="auto"/>
      </w:pPr>
      <w:r>
        <w:t xml:space="preserve">All judge comments should focus on the competitor’s performance in the round - not on their clothing/attire, if they are masked, etc. </w:t>
      </w:r>
    </w:p>
    <w:p w14:paraId="1EC8A07E" w14:textId="7F640AE1" w:rsidR="003C5DDD" w:rsidRDefault="003C5DDD" w:rsidP="003C5DDD">
      <w:r>
        <w:t xml:space="preserve">For more </w:t>
      </w:r>
      <w:proofErr w:type="gramStart"/>
      <w:r>
        <w:t>information</w:t>
      </w:r>
      <w:proofErr w:type="gramEnd"/>
      <w:r>
        <w:t xml:space="preserve"> please see ou</w:t>
      </w:r>
      <w:r w:rsidR="000F2D96">
        <w:t>r judge training recommendations</w:t>
      </w:r>
      <w:r>
        <w:t>. Please note this site will</w:t>
      </w:r>
      <w:r w:rsidR="00456B02">
        <w:t xml:space="preserve"> </w:t>
      </w:r>
      <w:r>
        <w:t>be updated as we draw closer to our tournament dates.</w:t>
      </w:r>
    </w:p>
    <w:p w14:paraId="236E7E2A" w14:textId="5CC3E4D4" w:rsidR="00D43B96" w:rsidRPr="00D43B96" w:rsidRDefault="00D43B96" w:rsidP="00D43B96">
      <w:pPr>
        <w:jc w:val="center"/>
        <w:rPr>
          <w:rFonts w:ascii="Calibri" w:hAnsi="Calibri" w:cs="Calibri"/>
          <w:b/>
          <w:iCs/>
          <w:sz w:val="36"/>
          <w:szCs w:val="36"/>
        </w:rPr>
      </w:pPr>
      <w:r w:rsidRPr="00D43B96">
        <w:rPr>
          <w:rFonts w:ascii="Calibri" w:hAnsi="Calibri" w:cs="Calibri"/>
          <w:b/>
          <w:iCs/>
          <w:sz w:val="36"/>
          <w:szCs w:val="36"/>
        </w:rPr>
        <w:t>Fees and Payment</w:t>
      </w:r>
    </w:p>
    <w:p w14:paraId="60EAD13F" w14:textId="77777777" w:rsidR="00D43B96" w:rsidRPr="007202DC" w:rsidRDefault="00D43B96" w:rsidP="00D43B96">
      <w:pPr>
        <w:rPr>
          <w:rFonts w:ascii="Calibri" w:hAnsi="Calibri" w:cs="Calibri"/>
          <w:bCs/>
          <w:iCs/>
        </w:rPr>
      </w:pPr>
      <w:r w:rsidRPr="007202DC">
        <w:rPr>
          <w:rFonts w:ascii="Calibri" w:hAnsi="Calibri" w:cs="Calibri"/>
          <w:bCs/>
          <w:iCs/>
        </w:rPr>
        <w:t>The tournament fee schedule is…</w:t>
      </w:r>
    </w:p>
    <w:p w14:paraId="42324522" w14:textId="5C7B7581" w:rsidR="00D43B96" w:rsidRPr="007202DC" w:rsidRDefault="00D43B96" w:rsidP="00D43B96">
      <w:pPr>
        <w:rPr>
          <w:rFonts w:ascii="Calibri" w:hAnsi="Calibri" w:cs="Calibri"/>
          <w:bCs/>
          <w:iCs/>
        </w:rPr>
      </w:pPr>
      <w:r w:rsidRPr="007202DC">
        <w:rPr>
          <w:rFonts w:ascii="Calibri" w:hAnsi="Calibri" w:cs="Calibri"/>
          <w:bCs/>
          <w:iCs/>
        </w:rPr>
        <w:tab/>
        <w:t xml:space="preserve">IE </w:t>
      </w:r>
      <w:r w:rsidR="002E7591">
        <w:rPr>
          <w:rFonts w:ascii="Calibri" w:hAnsi="Calibri" w:cs="Calibri"/>
          <w:bCs/>
          <w:iCs/>
        </w:rPr>
        <w:t xml:space="preserve">and Debate entries </w:t>
      </w:r>
      <w:r w:rsidR="002E7591">
        <w:rPr>
          <w:rFonts w:ascii="Calibri" w:hAnsi="Calibri" w:cs="Calibri"/>
          <w:bCs/>
          <w:iCs/>
        </w:rPr>
        <w:tab/>
      </w:r>
      <w:r w:rsidRPr="007202DC">
        <w:rPr>
          <w:rFonts w:ascii="Calibri" w:hAnsi="Calibri" w:cs="Calibri"/>
          <w:bCs/>
          <w:iCs/>
        </w:rPr>
        <w:tab/>
      </w:r>
      <w:r w:rsidR="00C4546E">
        <w:rPr>
          <w:rFonts w:ascii="Calibri" w:hAnsi="Calibri" w:cs="Calibri"/>
          <w:bCs/>
          <w:iCs/>
        </w:rPr>
        <w:t xml:space="preserve"> </w:t>
      </w:r>
      <w:r w:rsidR="00C4546E">
        <w:rPr>
          <w:rFonts w:ascii="Calibri" w:hAnsi="Calibri" w:cs="Calibri"/>
          <w:bCs/>
          <w:iCs/>
        </w:rPr>
        <w:tab/>
      </w:r>
      <w:r w:rsidRPr="007202DC">
        <w:rPr>
          <w:rFonts w:ascii="Calibri" w:hAnsi="Calibri" w:cs="Calibri"/>
          <w:bCs/>
          <w:iCs/>
        </w:rPr>
        <w:tab/>
      </w:r>
      <w:r w:rsidRPr="007202DC">
        <w:rPr>
          <w:rFonts w:ascii="Calibri" w:hAnsi="Calibri" w:cs="Calibri"/>
          <w:bCs/>
          <w:iCs/>
        </w:rPr>
        <w:tab/>
        <w:t>$</w:t>
      </w:r>
      <w:r w:rsidR="00C4546E">
        <w:rPr>
          <w:rFonts w:ascii="Calibri" w:hAnsi="Calibri" w:cs="Calibri"/>
          <w:bCs/>
          <w:iCs/>
        </w:rPr>
        <w:t>8</w:t>
      </w:r>
      <w:r w:rsidRPr="007202DC">
        <w:rPr>
          <w:rFonts w:ascii="Calibri" w:hAnsi="Calibri" w:cs="Calibri"/>
          <w:bCs/>
          <w:iCs/>
        </w:rPr>
        <w:t>.00</w:t>
      </w:r>
    </w:p>
    <w:p w14:paraId="69155BE7" w14:textId="0793EA68" w:rsidR="001C08CA" w:rsidRPr="00F2158F" w:rsidRDefault="00951478" w:rsidP="00D43B96">
      <w:pPr>
        <w:rPr>
          <w:rFonts w:ascii="Calibri" w:hAnsi="Calibri" w:cs="Calibri"/>
          <w:b/>
          <w:iCs/>
        </w:rPr>
      </w:pPr>
      <w:r w:rsidRPr="00F2158F">
        <w:rPr>
          <w:rFonts w:ascii="Calibri" w:hAnsi="Calibri" w:cs="Calibri"/>
          <w:bCs/>
          <w:iCs/>
        </w:rPr>
        <w:t xml:space="preserve">Payments may be </w:t>
      </w:r>
      <w:r w:rsidR="001C08CA" w:rsidRPr="00F2158F">
        <w:rPr>
          <w:rFonts w:ascii="Calibri" w:hAnsi="Calibri" w:cs="Calibri"/>
          <w:bCs/>
          <w:iCs/>
        </w:rPr>
        <w:t>made to</w:t>
      </w:r>
      <w:r w:rsidR="001C08CA" w:rsidRPr="00F2158F">
        <w:rPr>
          <w:rFonts w:ascii="Calibri" w:hAnsi="Calibri" w:cs="Calibri"/>
          <w:b/>
          <w:iCs/>
        </w:rPr>
        <w:t>:  Webster Forensics and Debate</w:t>
      </w:r>
    </w:p>
    <w:p w14:paraId="19B838BB" w14:textId="65AE4E22" w:rsidR="00D1578F" w:rsidRPr="00F2158F" w:rsidRDefault="00D1578F" w:rsidP="00D43B96">
      <w:pPr>
        <w:rPr>
          <w:rFonts w:ascii="Calibri" w:hAnsi="Calibri" w:cs="Calibri"/>
          <w:bCs/>
          <w:iCs/>
        </w:rPr>
      </w:pPr>
      <w:r w:rsidRPr="00F2158F">
        <w:rPr>
          <w:rFonts w:ascii="Calibri" w:hAnsi="Calibri" w:cs="Calibri"/>
          <w:bCs/>
          <w:iCs/>
        </w:rPr>
        <w:t xml:space="preserve">Payments may be mailed to: </w:t>
      </w:r>
    </w:p>
    <w:p w14:paraId="546055AB" w14:textId="3C6BC211" w:rsidR="00D1578F" w:rsidRPr="00F2158F" w:rsidRDefault="00D1578F" w:rsidP="00F755C1">
      <w:pPr>
        <w:spacing w:after="0"/>
        <w:rPr>
          <w:rFonts w:ascii="Calibri" w:hAnsi="Calibri" w:cs="Calibri"/>
          <w:bCs/>
          <w:iCs/>
        </w:rPr>
      </w:pPr>
      <w:r w:rsidRPr="00F2158F">
        <w:rPr>
          <w:rFonts w:ascii="Calibri" w:hAnsi="Calibri" w:cs="Calibri"/>
          <w:bCs/>
          <w:iCs/>
        </w:rPr>
        <w:t>Gina Jensen</w:t>
      </w:r>
    </w:p>
    <w:p w14:paraId="53B90C48" w14:textId="4B950FB3" w:rsidR="00F755C1" w:rsidRPr="00F2158F" w:rsidRDefault="00F755C1" w:rsidP="00F755C1">
      <w:pPr>
        <w:spacing w:after="0"/>
        <w:rPr>
          <w:rFonts w:ascii="Calibri" w:hAnsi="Calibri" w:cs="Calibri"/>
          <w:bCs/>
          <w:iCs/>
        </w:rPr>
      </w:pPr>
      <w:r w:rsidRPr="00F2158F">
        <w:rPr>
          <w:rFonts w:ascii="Calibri" w:hAnsi="Calibri" w:cs="Calibri"/>
          <w:bCs/>
          <w:iCs/>
        </w:rPr>
        <w:t>Webster University</w:t>
      </w:r>
    </w:p>
    <w:p w14:paraId="726C0B9C" w14:textId="6A9AD12D" w:rsidR="00F755C1" w:rsidRPr="00F2158F" w:rsidRDefault="00F755C1" w:rsidP="00F755C1">
      <w:pPr>
        <w:spacing w:after="0"/>
        <w:rPr>
          <w:rFonts w:ascii="Calibri" w:hAnsi="Calibri" w:cs="Calibri"/>
          <w:bCs/>
          <w:iCs/>
        </w:rPr>
      </w:pPr>
      <w:r w:rsidRPr="00F2158F">
        <w:rPr>
          <w:rFonts w:ascii="Calibri" w:hAnsi="Calibri" w:cs="Calibri"/>
          <w:bCs/>
          <w:iCs/>
        </w:rPr>
        <w:t>Sam Priest Building</w:t>
      </w:r>
    </w:p>
    <w:p w14:paraId="4A0A63AF" w14:textId="22A8538A" w:rsidR="00F755C1" w:rsidRPr="00F2158F" w:rsidRDefault="00F755C1" w:rsidP="00F755C1">
      <w:pPr>
        <w:spacing w:after="0"/>
        <w:rPr>
          <w:rFonts w:ascii="Calibri" w:hAnsi="Calibri" w:cs="Calibri"/>
          <w:bCs/>
          <w:iCs/>
        </w:rPr>
      </w:pPr>
      <w:r w:rsidRPr="00F2158F">
        <w:rPr>
          <w:rFonts w:ascii="Calibri" w:hAnsi="Calibri" w:cs="Calibri"/>
          <w:bCs/>
          <w:iCs/>
        </w:rPr>
        <w:t>470 E. Lockwood</w:t>
      </w:r>
    </w:p>
    <w:p w14:paraId="584A9E98" w14:textId="3F739FD5" w:rsidR="00F755C1" w:rsidRDefault="00F755C1" w:rsidP="00F755C1">
      <w:pPr>
        <w:spacing w:after="0"/>
        <w:rPr>
          <w:rFonts w:ascii="Calibri" w:hAnsi="Calibri" w:cs="Calibri"/>
          <w:bCs/>
          <w:iCs/>
        </w:rPr>
      </w:pPr>
      <w:r w:rsidRPr="00F2158F">
        <w:rPr>
          <w:rFonts w:ascii="Calibri" w:hAnsi="Calibri" w:cs="Calibri"/>
          <w:bCs/>
          <w:iCs/>
        </w:rPr>
        <w:t>St. Louis, MO 63119</w:t>
      </w:r>
    </w:p>
    <w:p w14:paraId="2C5E0B67" w14:textId="77777777" w:rsidR="00F2158F" w:rsidRDefault="00F2158F" w:rsidP="00F755C1">
      <w:pPr>
        <w:spacing w:after="0"/>
        <w:rPr>
          <w:rFonts w:ascii="Calibri" w:hAnsi="Calibri" w:cs="Calibri"/>
          <w:bCs/>
          <w:iCs/>
        </w:rPr>
      </w:pPr>
    </w:p>
    <w:p w14:paraId="1B8E52AD" w14:textId="21AC5D7D" w:rsidR="00F2158F" w:rsidRPr="00783C35" w:rsidRDefault="00F2158F" w:rsidP="00F755C1">
      <w:pPr>
        <w:spacing w:after="0"/>
        <w:rPr>
          <w:rFonts w:ascii="Calibri" w:hAnsi="Calibri" w:cs="Calibri"/>
          <w:b/>
          <w:iCs/>
        </w:rPr>
      </w:pPr>
      <w:r w:rsidRPr="00783C35">
        <w:rPr>
          <w:rFonts w:ascii="Calibri" w:hAnsi="Calibri" w:cs="Calibri"/>
          <w:b/>
          <w:iCs/>
        </w:rPr>
        <w:t xml:space="preserve">It is essential that checks are made out to the forensics team and my name be on the envelope or our team will not receive payment. </w:t>
      </w:r>
      <w:r w:rsidR="00783C35" w:rsidRPr="00783C35">
        <w:rPr>
          <w:rFonts w:ascii="Calibri" w:hAnsi="Calibri" w:cs="Calibri"/>
          <w:b/>
          <w:iCs/>
        </w:rPr>
        <w:t>Thank you!</w:t>
      </w:r>
    </w:p>
    <w:p w14:paraId="26D9C4DA" w14:textId="77777777" w:rsidR="009A5EB6" w:rsidRDefault="009A5EB6" w:rsidP="003C5DDD">
      <w:pPr>
        <w:jc w:val="center"/>
        <w:rPr>
          <w:b/>
          <w:sz w:val="36"/>
          <w:szCs w:val="36"/>
        </w:rPr>
      </w:pPr>
    </w:p>
    <w:p w14:paraId="5235E8AF" w14:textId="156034E4" w:rsidR="003C5DDD" w:rsidRDefault="003C5DDD" w:rsidP="003C5DDD">
      <w:pPr>
        <w:jc w:val="center"/>
        <w:rPr>
          <w:b/>
          <w:sz w:val="36"/>
          <w:szCs w:val="36"/>
        </w:rPr>
      </w:pPr>
      <w:r>
        <w:rPr>
          <w:b/>
          <w:sz w:val="36"/>
          <w:szCs w:val="36"/>
        </w:rPr>
        <w:lastRenderedPageBreak/>
        <w:t>How to Register</w:t>
      </w:r>
    </w:p>
    <w:p w14:paraId="37EC49F6" w14:textId="77777777" w:rsidR="003C5DDD" w:rsidRDefault="003C5DDD" w:rsidP="003C5DDD">
      <w:pPr>
        <w:numPr>
          <w:ilvl w:val="0"/>
          <w:numId w:val="3"/>
        </w:numPr>
        <w:spacing w:after="0" w:line="240" w:lineRule="auto"/>
      </w:pPr>
      <w:r>
        <w:t xml:space="preserve">Coaches will need to log in to Speechwire.com to accept the tournament invitation. </w:t>
      </w:r>
    </w:p>
    <w:p w14:paraId="7EDE3DDA" w14:textId="77777777" w:rsidR="003C5DDD" w:rsidRDefault="003C5DDD" w:rsidP="003C5DDD">
      <w:pPr>
        <w:numPr>
          <w:ilvl w:val="0"/>
          <w:numId w:val="3"/>
        </w:numPr>
        <w:spacing w:after="0" w:line="240" w:lineRule="auto"/>
      </w:pPr>
      <w:r>
        <w:t>You will register your team as usual. You will also need to r</w:t>
      </w:r>
      <w:hyperlink r:id="rId10">
        <w:r>
          <w:rPr>
            <w:color w:val="1155CC"/>
            <w:u w:val="single"/>
          </w:rPr>
          <w:t>egister each student’s account</w:t>
        </w:r>
      </w:hyperlink>
      <w:r>
        <w:t xml:space="preserve">. </w:t>
      </w:r>
    </w:p>
    <w:p w14:paraId="2EF7CC15" w14:textId="77777777" w:rsidR="003C5DDD" w:rsidRDefault="003C5DDD" w:rsidP="003C5DDD">
      <w:pPr>
        <w:numPr>
          <w:ilvl w:val="1"/>
          <w:numId w:val="3"/>
        </w:numPr>
        <w:shd w:val="clear" w:color="auto" w:fill="FFFFFF"/>
        <w:spacing w:after="0" w:line="240" w:lineRule="auto"/>
      </w:pPr>
      <w:r>
        <w:rPr>
          <w:color w:val="222222"/>
        </w:rPr>
        <w:t xml:space="preserve">Log into </w:t>
      </w:r>
      <w:proofErr w:type="spellStart"/>
      <w:r>
        <w:rPr>
          <w:color w:val="222222"/>
        </w:rPr>
        <w:t>Speechwire</w:t>
      </w:r>
      <w:proofErr w:type="spellEnd"/>
      <w:r>
        <w:rPr>
          <w:color w:val="222222"/>
        </w:rPr>
        <w:t xml:space="preserve"> and click team roster</w:t>
      </w:r>
    </w:p>
    <w:p w14:paraId="735D0D14" w14:textId="77777777" w:rsidR="003C5DDD" w:rsidRDefault="003C5DDD" w:rsidP="003C5DDD">
      <w:pPr>
        <w:numPr>
          <w:ilvl w:val="1"/>
          <w:numId w:val="3"/>
        </w:numPr>
        <w:shd w:val="clear" w:color="auto" w:fill="FFFFFF"/>
        <w:spacing w:after="0" w:line="240" w:lineRule="auto"/>
        <w:rPr>
          <w:color w:val="222222"/>
        </w:rPr>
      </w:pPr>
      <w:r>
        <w:rPr>
          <w:color w:val="222222"/>
        </w:rPr>
        <w:t>For students already listed on your roster, click the student you want to send an activation email to. Use the email field to add their email address, and when that is saved, the student will immediately receive an email with an activation link to activate their account.</w:t>
      </w:r>
    </w:p>
    <w:p w14:paraId="53CBB518" w14:textId="77777777" w:rsidR="003C5DDD" w:rsidRDefault="003C5DDD" w:rsidP="003C5DDD">
      <w:pPr>
        <w:numPr>
          <w:ilvl w:val="1"/>
          <w:numId w:val="3"/>
        </w:numPr>
        <w:shd w:val="clear" w:color="auto" w:fill="FFFFFF"/>
        <w:spacing w:after="0" w:line="240" w:lineRule="auto"/>
      </w:pPr>
      <w:r>
        <w:rPr>
          <w:color w:val="222222"/>
        </w:rPr>
        <w:t>For students not listed on your roster, use the fields at the top of the page to add students.  If an email address is included, then the student will immediately receive an email with an activation link to activate their account.</w:t>
      </w:r>
    </w:p>
    <w:p w14:paraId="48EF4B3C" w14:textId="77777777" w:rsidR="003C5DDD" w:rsidRDefault="003C5DDD" w:rsidP="003C5DDD">
      <w:pPr>
        <w:numPr>
          <w:ilvl w:val="1"/>
          <w:numId w:val="3"/>
        </w:numPr>
        <w:spacing w:after="0" w:line="240" w:lineRule="auto"/>
      </w:pPr>
      <w:r>
        <w:t>Make sure that students can access their account BEFORE the tournament.</w:t>
      </w:r>
    </w:p>
    <w:p w14:paraId="1F261DC2" w14:textId="564F661D" w:rsidR="003C5DDD" w:rsidRDefault="003C5DDD" w:rsidP="003C5DDD">
      <w:pPr>
        <w:numPr>
          <w:ilvl w:val="0"/>
          <w:numId w:val="3"/>
        </w:numPr>
        <w:spacing w:after="0" w:line="240" w:lineRule="auto"/>
      </w:pPr>
      <w:r>
        <w:t xml:space="preserve">You will NOT input judges into </w:t>
      </w:r>
      <w:proofErr w:type="spellStart"/>
      <w:r>
        <w:t>Speechwire</w:t>
      </w:r>
      <w:proofErr w:type="spellEnd"/>
      <w:r>
        <w:t xml:space="preserve">. Please sign up </w:t>
      </w:r>
      <w:hyperlink r:id="rId11" w:history="1">
        <w:r w:rsidR="0084108D" w:rsidRPr="00D45D2C">
          <w:rPr>
            <w:rStyle w:val="Hyperlink"/>
          </w:rPr>
          <w:t>https://forms.gle/PXnnnqpsBMQYDDTA6</w:t>
        </w:r>
      </w:hyperlink>
      <w:r w:rsidR="0084108D">
        <w:t xml:space="preserve"> </w:t>
      </w:r>
      <w:r>
        <w:t xml:space="preserve">. The tournament host will create these accounts. </w:t>
      </w:r>
    </w:p>
    <w:p w14:paraId="1450509B" w14:textId="77777777" w:rsidR="003C5DDD" w:rsidRDefault="003C5DDD" w:rsidP="003C5DDD">
      <w:pPr>
        <w:spacing w:line="360" w:lineRule="auto"/>
        <w:jc w:val="center"/>
      </w:pPr>
      <w:r>
        <w:rPr>
          <w:b/>
          <w:sz w:val="36"/>
          <w:szCs w:val="36"/>
        </w:rPr>
        <w:t>General Rules</w:t>
      </w:r>
    </w:p>
    <w:p w14:paraId="6830F577" w14:textId="77777777" w:rsidR="003C5DDD" w:rsidRDefault="003C5DDD" w:rsidP="003C5DDD">
      <w:pPr>
        <w:numPr>
          <w:ilvl w:val="0"/>
          <w:numId w:val="11"/>
        </w:numPr>
        <w:spacing w:after="0" w:line="240" w:lineRule="auto"/>
      </w:pPr>
      <w:r>
        <w:t xml:space="preserve">ALL SCHOOLS ARE REQUIRED TO HAVE A SUPERVISING COACH (PER MSHSAA REQUIREMENTS) PRESENT THROUGHOUT THE TOURNAMENT as well as the number of judges required by the </w:t>
      </w:r>
      <w:proofErr w:type="gramStart"/>
      <w:r>
        <w:t>entry</w:t>
      </w:r>
      <w:proofErr w:type="gramEnd"/>
      <w:r>
        <w:t xml:space="preserve">. </w:t>
      </w:r>
    </w:p>
    <w:p w14:paraId="3945C80C" w14:textId="77777777" w:rsidR="003C5DDD" w:rsidRDefault="003C5DDD" w:rsidP="003C5DDD">
      <w:pPr>
        <w:numPr>
          <w:ilvl w:val="0"/>
          <w:numId w:val="11"/>
        </w:numPr>
        <w:spacing w:after="0" w:line="240" w:lineRule="auto"/>
      </w:pPr>
      <w:r>
        <w:t>All attendees are expected to adhere to campus rules (</w:t>
      </w:r>
      <w:proofErr w:type="spellStart"/>
      <w:r>
        <w:t>ie</w:t>
      </w:r>
      <w:proofErr w:type="spellEnd"/>
      <w:r>
        <w:t>. no smoking, etc.) and be respectful of the space.</w:t>
      </w:r>
    </w:p>
    <w:p w14:paraId="45184AD4" w14:textId="77777777" w:rsidR="003C5DDD" w:rsidRDefault="003C5DDD" w:rsidP="003C5DDD">
      <w:pPr>
        <w:numPr>
          <w:ilvl w:val="0"/>
          <w:numId w:val="11"/>
        </w:numPr>
        <w:spacing w:after="0" w:line="240" w:lineRule="auto"/>
      </w:pPr>
      <w:r>
        <w:t>All students and judges are expected to arrive in their rooms 15 minutes prior to the start of the round.</w:t>
      </w:r>
    </w:p>
    <w:p w14:paraId="4FFB7205" w14:textId="77777777" w:rsidR="003C5DDD" w:rsidRDefault="003C5DDD" w:rsidP="003C5DDD">
      <w:pPr>
        <w:numPr>
          <w:ilvl w:val="0"/>
          <w:numId w:val="11"/>
        </w:numPr>
        <w:spacing w:after="0" w:line="240" w:lineRule="auto"/>
      </w:pPr>
      <w:r>
        <w:t xml:space="preserve">A student may enter up to two events OR student congress. </w:t>
      </w:r>
    </w:p>
    <w:p w14:paraId="7C51FCD5" w14:textId="77777777" w:rsidR="003C5DDD" w:rsidRDefault="003C5DDD" w:rsidP="003C5DDD">
      <w:pPr>
        <w:numPr>
          <w:ilvl w:val="0"/>
          <w:numId w:val="11"/>
        </w:numPr>
        <w:spacing w:after="0" w:line="240" w:lineRule="auto"/>
      </w:pPr>
      <w:r>
        <w:t>Debaters may not enter more than one debate event: Policy, Lincoln Douglas, Public Forum.</w:t>
      </w:r>
    </w:p>
    <w:p w14:paraId="705D8178" w14:textId="77777777" w:rsidR="003C5DDD" w:rsidRDefault="003C5DDD" w:rsidP="003C5DDD">
      <w:pPr>
        <w:numPr>
          <w:ilvl w:val="0"/>
          <w:numId w:val="11"/>
        </w:numPr>
        <w:spacing w:after="0" w:line="240" w:lineRule="auto"/>
      </w:pPr>
      <w:r>
        <w:t xml:space="preserve">Debate divisions may </w:t>
      </w:r>
      <w:proofErr w:type="gramStart"/>
      <w:r>
        <w:t>be collapsed</w:t>
      </w:r>
      <w:proofErr w:type="gramEnd"/>
      <w:r>
        <w:t xml:space="preserve"> if they are too small.</w:t>
      </w:r>
    </w:p>
    <w:p w14:paraId="4E3CCFCE" w14:textId="77777777" w:rsidR="003C5DDD" w:rsidRDefault="003C5DDD" w:rsidP="003C5DDD">
      <w:pPr>
        <w:numPr>
          <w:ilvl w:val="0"/>
          <w:numId w:val="11"/>
        </w:numPr>
        <w:spacing w:after="0" w:line="240" w:lineRule="auto"/>
      </w:pPr>
      <w:r>
        <w:t>Novice divisions of Individual Events will be collapsed into open if they are too small.</w:t>
      </w:r>
    </w:p>
    <w:p w14:paraId="0DFCEB61" w14:textId="77777777" w:rsidR="003C5DDD" w:rsidRDefault="003C5DDD" w:rsidP="003C5DDD">
      <w:pPr>
        <w:numPr>
          <w:ilvl w:val="0"/>
          <w:numId w:val="11"/>
        </w:numPr>
        <w:spacing w:after="0" w:line="240" w:lineRule="auto"/>
      </w:pPr>
      <w:r>
        <w:t>We do not break brackets in debate.</w:t>
      </w:r>
    </w:p>
    <w:p w14:paraId="3ADE9E0A" w14:textId="77777777" w:rsidR="003C5DDD" w:rsidRDefault="003C5DDD" w:rsidP="003C5DDD">
      <w:pPr>
        <w:numPr>
          <w:ilvl w:val="0"/>
          <w:numId w:val="11"/>
        </w:numPr>
        <w:spacing w:after="0" w:line="240" w:lineRule="auto"/>
      </w:pPr>
      <w:proofErr w:type="spellStart"/>
      <w:r>
        <w:t>Extempers</w:t>
      </w:r>
      <w:proofErr w:type="spellEnd"/>
      <w:r>
        <w:t xml:space="preserve"> may not enter more than one division: International or US.</w:t>
      </w:r>
    </w:p>
    <w:p w14:paraId="0961A926" w14:textId="77777777" w:rsidR="003C5DDD" w:rsidRPr="003B19BF" w:rsidRDefault="003C5DDD" w:rsidP="003C5DDD">
      <w:pPr>
        <w:numPr>
          <w:ilvl w:val="0"/>
          <w:numId w:val="11"/>
        </w:numPr>
        <w:spacing w:after="0" w:line="240" w:lineRule="auto"/>
        <w:rPr>
          <w:b/>
          <w:bCs/>
        </w:rPr>
      </w:pPr>
      <w:proofErr w:type="spellStart"/>
      <w:r w:rsidRPr="003B19BF">
        <w:rPr>
          <w:b/>
          <w:bCs/>
        </w:rPr>
        <w:t>Extempters</w:t>
      </w:r>
      <w:proofErr w:type="spellEnd"/>
      <w:r w:rsidRPr="003B19BF">
        <w:rPr>
          <w:b/>
          <w:bCs/>
        </w:rPr>
        <w:t xml:space="preserve"> should go to extemp draw first due to the buried draw.</w:t>
      </w:r>
    </w:p>
    <w:p w14:paraId="02A2BD2C" w14:textId="77777777" w:rsidR="003C5DDD" w:rsidRDefault="003C5DDD" w:rsidP="003C5DDD">
      <w:pPr>
        <w:numPr>
          <w:ilvl w:val="0"/>
          <w:numId w:val="11"/>
        </w:numPr>
        <w:spacing w:after="0" w:line="240" w:lineRule="auto"/>
      </w:pPr>
      <w:r>
        <w:t xml:space="preserve">Except for a change necessitated by a double entry, </w:t>
      </w:r>
      <w:r>
        <w:rPr>
          <w:u w:val="single"/>
        </w:rPr>
        <w:t>contestants are expected to speak in the order assigned</w:t>
      </w:r>
    </w:p>
    <w:p w14:paraId="383FF476" w14:textId="77777777" w:rsidR="003C5DDD" w:rsidRDefault="003C5DDD" w:rsidP="003C5DDD">
      <w:pPr>
        <w:numPr>
          <w:ilvl w:val="0"/>
          <w:numId w:val="11"/>
        </w:numPr>
        <w:spacing w:after="0" w:line="240" w:lineRule="auto"/>
      </w:pPr>
      <w:r>
        <w:t>In Extemp, speaking order will take precedence for those double-entered. Extemp speeches will be given FIRST.</w:t>
      </w:r>
    </w:p>
    <w:p w14:paraId="0892248C" w14:textId="77777777" w:rsidR="003C5DDD" w:rsidRDefault="003C5DDD" w:rsidP="003C5DDD">
      <w:pPr>
        <w:numPr>
          <w:ilvl w:val="0"/>
          <w:numId w:val="11"/>
        </w:numPr>
        <w:spacing w:after="0" w:line="240" w:lineRule="auto"/>
      </w:pPr>
      <w:r>
        <w:t xml:space="preserve">Any </w:t>
      </w:r>
      <w:proofErr w:type="gramStart"/>
      <w:r>
        <w:t>student</w:t>
      </w:r>
      <w:proofErr w:type="gramEnd"/>
      <w:r>
        <w:t xml:space="preserve"> more than ten minutes late </w:t>
      </w:r>
      <w:proofErr w:type="gramStart"/>
      <w:r>
        <w:t>to</w:t>
      </w:r>
      <w:proofErr w:type="gramEnd"/>
      <w:r>
        <w:t xml:space="preserve"> </w:t>
      </w:r>
      <w:proofErr w:type="gramStart"/>
      <w:r>
        <w:t>a round</w:t>
      </w:r>
      <w:proofErr w:type="gramEnd"/>
      <w:r>
        <w:t xml:space="preserve"> will forfeit participation in that round (provided the delay is not the fault of the tournament). DOUBLE-ENTERED STUDENTS ARE EXPECTED TO COMPLETE BOTH PERFORMANCES IN THE TIME ALLOTTED FOR EACH ROUND. Double-entered students are expected to inform their judges that they may be late prior to the start of the round. </w:t>
      </w:r>
    </w:p>
    <w:p w14:paraId="6990B286" w14:textId="77777777" w:rsidR="003C5DDD" w:rsidRDefault="003C5DDD" w:rsidP="003C5DDD">
      <w:pPr>
        <w:numPr>
          <w:ilvl w:val="0"/>
          <w:numId w:val="11"/>
        </w:numPr>
        <w:spacing w:after="0" w:line="240" w:lineRule="auto"/>
      </w:pPr>
      <w:r>
        <w:t xml:space="preserve">The use of the internet during rounds WILL be permitted. Please review the </w:t>
      </w:r>
      <w:hyperlink r:id="rId12">
        <w:r>
          <w:rPr>
            <w:color w:val="1155CC"/>
            <w:u w:val="single"/>
          </w:rPr>
          <w:t>MSHSAA rules</w:t>
        </w:r>
      </w:hyperlink>
      <w:r>
        <w:t xml:space="preserve"> regarding this issue. While the internet will be attempted, reliable access is not guaranteed. Students should prepare accordingly. There will be no access to printers on site.  </w:t>
      </w:r>
    </w:p>
    <w:p w14:paraId="6F1DAA33" w14:textId="77777777" w:rsidR="003C5DDD" w:rsidRDefault="003C5DDD" w:rsidP="003C5DDD">
      <w:pPr>
        <w:numPr>
          <w:ilvl w:val="0"/>
          <w:numId w:val="11"/>
        </w:numPr>
        <w:spacing w:after="0" w:line="240" w:lineRule="auto"/>
      </w:pPr>
      <w:r>
        <w:t xml:space="preserve">All rounds will allow for spectators. All individuals in the room are expected to adhere to community health norms and reasonable requests. If these cannot be followed, the tournament reserves the right to remove </w:t>
      </w:r>
      <w:proofErr w:type="gramStart"/>
      <w:r>
        <w:t>spectator</w:t>
      </w:r>
      <w:proofErr w:type="gramEnd"/>
      <w:r>
        <w:t xml:space="preserve"> access.</w:t>
      </w:r>
    </w:p>
    <w:p w14:paraId="60175977" w14:textId="77777777" w:rsidR="003C5DDD" w:rsidRDefault="003C5DDD" w:rsidP="003C5DDD">
      <w:pPr>
        <w:numPr>
          <w:ilvl w:val="0"/>
          <w:numId w:val="11"/>
        </w:numPr>
        <w:spacing w:after="0" w:line="240" w:lineRule="auto"/>
      </w:pPr>
      <w:r>
        <w:lastRenderedPageBreak/>
        <w:t>We will follow all MSHSAA rules and use the MSHSAA ballots for MSHSAA events. For POI and Congress, we will follow NSDA rules and use NSDA ballots.</w:t>
      </w:r>
    </w:p>
    <w:p w14:paraId="7AD01CA5" w14:textId="79BB0334" w:rsidR="003C5DDD" w:rsidRPr="009A6CC2" w:rsidRDefault="008B5BF8" w:rsidP="00915ECB">
      <w:pPr>
        <w:numPr>
          <w:ilvl w:val="0"/>
          <w:numId w:val="11"/>
        </w:numPr>
        <w:spacing w:after="0" w:line="240" w:lineRule="auto"/>
        <w:rPr>
          <w:sz w:val="20"/>
          <w:szCs w:val="20"/>
        </w:rPr>
      </w:pPr>
      <w:r>
        <w:t xml:space="preserve">We have an </w:t>
      </w:r>
      <w:proofErr w:type="gramStart"/>
      <w:r>
        <w:t>open door</w:t>
      </w:r>
      <w:proofErr w:type="gramEnd"/>
      <w:r>
        <w:t xml:space="preserve"> policy in all rounds</w:t>
      </w:r>
      <w:r w:rsidR="00EE63CD">
        <w:t xml:space="preserve">. Students may leave if the subject matter makes them uncomfortable or for health reasons.  They do not need to seek </w:t>
      </w:r>
      <w:r w:rsidR="00915ECB">
        <w:t>permission.</w:t>
      </w:r>
      <w:r w:rsidR="00EE63CD">
        <w:t xml:space="preserve">  </w:t>
      </w:r>
    </w:p>
    <w:p w14:paraId="1CE7CDCB" w14:textId="77777777" w:rsidR="003C5DDD" w:rsidRDefault="003C5DDD" w:rsidP="003C5DDD">
      <w:pPr>
        <w:ind w:left="720" w:hanging="720"/>
        <w:rPr>
          <w:rFonts w:ascii="Georgia" w:eastAsia="Georgia" w:hAnsi="Georgia" w:cs="Georgia"/>
          <w:sz w:val="20"/>
          <w:szCs w:val="20"/>
        </w:rPr>
      </w:pPr>
    </w:p>
    <w:p w14:paraId="03CEB54C" w14:textId="77777777" w:rsidR="003C5DDD" w:rsidRDefault="003C5DDD" w:rsidP="003C5DDD">
      <w:pPr>
        <w:jc w:val="center"/>
      </w:pPr>
      <w:r>
        <w:rPr>
          <w:b/>
          <w:sz w:val="36"/>
          <w:szCs w:val="36"/>
        </w:rPr>
        <w:t xml:space="preserve">Community Health Considerations </w:t>
      </w:r>
    </w:p>
    <w:p w14:paraId="2C0DE234" w14:textId="77777777" w:rsidR="003C5DDD" w:rsidRDefault="003C5DDD" w:rsidP="003C5DDD">
      <w:pPr>
        <w:numPr>
          <w:ilvl w:val="0"/>
          <w:numId w:val="4"/>
        </w:numPr>
        <w:spacing w:after="0" w:line="276" w:lineRule="auto"/>
      </w:pPr>
      <w:r>
        <w:t xml:space="preserve">Any attendee can choose to mask however it will not be required. This includes during performances. No judge can rank someone down for the use of a mask. </w:t>
      </w:r>
    </w:p>
    <w:p w14:paraId="2BABA435" w14:textId="77777777" w:rsidR="003C5DDD" w:rsidRDefault="003C5DDD" w:rsidP="003C5DDD">
      <w:pPr>
        <w:numPr>
          <w:ilvl w:val="0"/>
          <w:numId w:val="4"/>
        </w:numPr>
        <w:spacing w:after="0" w:line="276" w:lineRule="auto"/>
      </w:pPr>
      <w:r>
        <w:t xml:space="preserve">Please practice universal precautions such as hand washing. </w:t>
      </w:r>
    </w:p>
    <w:p w14:paraId="72C74B62" w14:textId="77777777" w:rsidR="003C5DDD" w:rsidRDefault="003C5DDD" w:rsidP="003C5DDD">
      <w:pPr>
        <w:numPr>
          <w:ilvl w:val="0"/>
          <w:numId w:val="4"/>
        </w:numPr>
        <w:spacing w:after="0" w:line="276" w:lineRule="auto"/>
      </w:pPr>
      <w:r>
        <w:t xml:space="preserve">Any refusal to adhere to guest requests or universal precautions will result in removal from the premises. </w:t>
      </w:r>
    </w:p>
    <w:p w14:paraId="0250E221" w14:textId="491459A2" w:rsidR="005C27C4" w:rsidRDefault="005C27C4" w:rsidP="003C5DDD">
      <w:pPr>
        <w:jc w:val="center"/>
        <w:rPr>
          <w:b/>
          <w:sz w:val="36"/>
          <w:szCs w:val="36"/>
        </w:rPr>
      </w:pPr>
      <w:r>
        <w:rPr>
          <w:b/>
          <w:sz w:val="36"/>
          <w:szCs w:val="36"/>
        </w:rPr>
        <w:t xml:space="preserve">Hospitality </w:t>
      </w:r>
    </w:p>
    <w:p w14:paraId="54EDF823" w14:textId="1F1DC79C" w:rsidR="000E0485" w:rsidRDefault="001E1541" w:rsidP="000A112A">
      <w:pPr>
        <w:rPr>
          <w:bCs/>
        </w:rPr>
      </w:pPr>
      <w:r w:rsidRPr="0041500E">
        <w:rPr>
          <w:b/>
        </w:rPr>
        <w:t>For Students:</w:t>
      </w:r>
      <w:r>
        <w:rPr>
          <w:bCs/>
        </w:rPr>
        <w:t xml:space="preserve"> </w:t>
      </w:r>
      <w:r w:rsidR="00D81814">
        <w:rPr>
          <w:bCs/>
        </w:rPr>
        <w:t xml:space="preserve">We will offer </w:t>
      </w:r>
      <w:r w:rsidR="000E0485">
        <w:rPr>
          <w:bCs/>
        </w:rPr>
        <w:t>a concession stand for your students</w:t>
      </w:r>
      <w:r>
        <w:rPr>
          <w:bCs/>
        </w:rPr>
        <w:t xml:space="preserve"> to purchase food and drinks</w:t>
      </w:r>
      <w:r w:rsidR="000E0485">
        <w:rPr>
          <w:bCs/>
        </w:rPr>
        <w:t>.  We hope to have a variety of foods</w:t>
      </w:r>
      <w:r>
        <w:rPr>
          <w:bCs/>
        </w:rPr>
        <w:t xml:space="preserve">, </w:t>
      </w:r>
      <w:r w:rsidR="001A0646">
        <w:rPr>
          <w:bCs/>
        </w:rPr>
        <w:t>snacks</w:t>
      </w:r>
      <w:r>
        <w:rPr>
          <w:bCs/>
        </w:rPr>
        <w:t>, and drinks</w:t>
      </w:r>
      <w:r w:rsidR="001A0646">
        <w:rPr>
          <w:bCs/>
        </w:rPr>
        <w:t xml:space="preserve">.  We will offer a mix of healthy and candy/baked good snacks and pizza and other foods. </w:t>
      </w:r>
      <w:r w:rsidR="004A05BF">
        <w:rPr>
          <w:bCs/>
        </w:rPr>
        <w:t xml:space="preserve">We will have soda, water and juice boxes. </w:t>
      </w:r>
    </w:p>
    <w:p w14:paraId="7C8D10C7" w14:textId="7BBEF01D" w:rsidR="001E1541" w:rsidRPr="00D81814" w:rsidRDefault="001E1541" w:rsidP="000A112A">
      <w:pPr>
        <w:rPr>
          <w:bCs/>
        </w:rPr>
      </w:pPr>
      <w:r>
        <w:rPr>
          <w:bCs/>
        </w:rPr>
        <w:t>For Coaches</w:t>
      </w:r>
      <w:r w:rsidR="0041500E">
        <w:rPr>
          <w:bCs/>
        </w:rPr>
        <w:t>: We</w:t>
      </w:r>
      <w:r>
        <w:rPr>
          <w:bCs/>
        </w:rPr>
        <w:t xml:space="preserve"> plan to offer a hospitality room with food, drink</w:t>
      </w:r>
      <w:r w:rsidR="004A05BF">
        <w:rPr>
          <w:bCs/>
        </w:rPr>
        <w:t xml:space="preserve"> and snacks available for coaches and judges for the length of the tournament.  </w:t>
      </w:r>
    </w:p>
    <w:p w14:paraId="6652321B" w14:textId="56F14E2C" w:rsidR="003C5DDD" w:rsidRDefault="003C5DDD" w:rsidP="003C5DDD">
      <w:pPr>
        <w:jc w:val="center"/>
      </w:pPr>
      <w:r>
        <w:rPr>
          <w:b/>
          <w:sz w:val="36"/>
          <w:szCs w:val="36"/>
        </w:rPr>
        <w:t>Event Specific Rules</w:t>
      </w:r>
    </w:p>
    <w:p w14:paraId="7A592034" w14:textId="77777777" w:rsidR="003C5DDD" w:rsidRDefault="003C5DDD" w:rsidP="003C5DDD">
      <w:pPr>
        <w:rPr>
          <w:b/>
        </w:rPr>
      </w:pPr>
      <w:r>
        <w:rPr>
          <w:b/>
          <w:u w:val="single"/>
        </w:rPr>
        <w:t>DEBATE RULES</w:t>
      </w:r>
      <w:r>
        <w:rPr>
          <w:b/>
        </w:rPr>
        <w:t>:</w:t>
      </w:r>
    </w:p>
    <w:p w14:paraId="43F2CE1F" w14:textId="77777777" w:rsidR="003C5DDD" w:rsidRDefault="003C5DDD" w:rsidP="003C5DDD">
      <w:pPr>
        <w:numPr>
          <w:ilvl w:val="0"/>
          <w:numId w:val="7"/>
        </w:numPr>
        <w:spacing w:after="0" w:line="240" w:lineRule="auto"/>
      </w:pPr>
      <w:r>
        <w:t xml:space="preserve">We will default to </w:t>
      </w:r>
      <w:hyperlink r:id="rId13">
        <w:r>
          <w:rPr>
            <w:color w:val="1155CC"/>
            <w:u w:val="single"/>
          </w:rPr>
          <w:t>MSHSAA Rules</w:t>
        </w:r>
      </w:hyperlink>
      <w:r>
        <w:t xml:space="preserve"> for all MSHSAA Events. </w:t>
      </w:r>
    </w:p>
    <w:p w14:paraId="54DA5686" w14:textId="77777777" w:rsidR="003C5DDD" w:rsidRDefault="003C5DDD" w:rsidP="003C5DDD">
      <w:pPr>
        <w:numPr>
          <w:ilvl w:val="0"/>
          <w:numId w:val="7"/>
        </w:numPr>
        <w:spacing w:after="0" w:line="240" w:lineRule="auto"/>
      </w:pPr>
      <w:r>
        <w:t>We will collapse divisions if the numbers are too small.</w:t>
      </w:r>
    </w:p>
    <w:p w14:paraId="573635A9" w14:textId="77777777" w:rsidR="003C5DDD" w:rsidRDefault="003C5DDD" w:rsidP="003C5DDD">
      <w:pPr>
        <w:numPr>
          <w:ilvl w:val="0"/>
          <w:numId w:val="7"/>
        </w:numPr>
        <w:spacing w:after="0" w:line="240" w:lineRule="auto"/>
      </w:pPr>
      <w:r w:rsidRPr="004824F7">
        <w:t xml:space="preserve">Email chains should be set up and offered to all competitors and judges before the round begins. </w:t>
      </w:r>
    </w:p>
    <w:p w14:paraId="55B56C36" w14:textId="77777777" w:rsidR="003C5DDD" w:rsidRPr="004824F7" w:rsidRDefault="003C5DDD" w:rsidP="003C5DDD">
      <w:pPr>
        <w:numPr>
          <w:ilvl w:val="0"/>
          <w:numId w:val="7"/>
        </w:numPr>
        <w:spacing w:after="0" w:line="240" w:lineRule="auto"/>
      </w:pPr>
      <w:r>
        <w:t xml:space="preserve">We will not break brackets in </w:t>
      </w:r>
      <w:proofErr w:type="spellStart"/>
      <w:r>
        <w:t>outrounds</w:t>
      </w:r>
      <w:proofErr w:type="spellEnd"/>
      <w:r>
        <w:t>.</w:t>
      </w:r>
    </w:p>
    <w:p w14:paraId="2C0528F6" w14:textId="77777777" w:rsidR="003C5DDD" w:rsidRDefault="003C5DDD" w:rsidP="003C5DDD">
      <w:pPr>
        <w:numPr>
          <w:ilvl w:val="0"/>
          <w:numId w:val="7"/>
        </w:numPr>
        <w:spacing w:after="0" w:line="240" w:lineRule="auto"/>
      </w:pPr>
      <w:r>
        <w:t xml:space="preserve">Advancing will be determined by: </w:t>
      </w:r>
    </w:p>
    <w:p w14:paraId="5D013AEF" w14:textId="77777777" w:rsidR="003C5DDD" w:rsidRDefault="003C5DDD" w:rsidP="003C5DDD">
      <w:pPr>
        <w:numPr>
          <w:ilvl w:val="1"/>
          <w:numId w:val="7"/>
        </w:numPr>
        <w:spacing w:after="0" w:line="240" w:lineRule="auto"/>
        <w:rPr>
          <w:b/>
        </w:rPr>
      </w:pPr>
      <w:r>
        <w:t>Win/Loss record</w:t>
      </w:r>
    </w:p>
    <w:p w14:paraId="133ECD4D" w14:textId="77777777" w:rsidR="003C5DDD" w:rsidRDefault="003C5DDD" w:rsidP="003C5DDD">
      <w:pPr>
        <w:numPr>
          <w:ilvl w:val="1"/>
          <w:numId w:val="7"/>
        </w:numPr>
        <w:spacing w:after="0" w:line="240" w:lineRule="auto"/>
        <w:rPr>
          <w:b/>
        </w:rPr>
      </w:pPr>
      <w:proofErr w:type="gramStart"/>
      <w:r>
        <w:t>Head to head</w:t>
      </w:r>
      <w:proofErr w:type="gramEnd"/>
      <w:r>
        <w:t xml:space="preserve">      </w:t>
      </w:r>
      <w:r>
        <w:tab/>
      </w:r>
      <w:r>
        <w:tab/>
      </w:r>
      <w:r>
        <w:tab/>
      </w:r>
      <w:r>
        <w:tab/>
      </w:r>
      <w:r>
        <w:tab/>
      </w:r>
      <w:r>
        <w:tab/>
      </w:r>
      <w:r>
        <w:tab/>
      </w:r>
    </w:p>
    <w:p w14:paraId="6B56BAB8" w14:textId="77777777" w:rsidR="003C5DDD" w:rsidRDefault="003C5DDD" w:rsidP="003C5DDD">
      <w:pPr>
        <w:numPr>
          <w:ilvl w:val="1"/>
          <w:numId w:val="7"/>
        </w:numPr>
        <w:spacing w:after="0" w:line="240" w:lineRule="auto"/>
        <w:rPr>
          <w:b/>
        </w:rPr>
      </w:pPr>
      <w:r>
        <w:t>Record of opponent lost to</w:t>
      </w:r>
    </w:p>
    <w:p w14:paraId="79460413" w14:textId="77777777" w:rsidR="003C5DDD" w:rsidRDefault="003C5DDD" w:rsidP="003C5DDD">
      <w:pPr>
        <w:numPr>
          <w:ilvl w:val="1"/>
          <w:numId w:val="7"/>
        </w:numPr>
        <w:spacing w:after="0" w:line="240" w:lineRule="auto"/>
        <w:rPr>
          <w:b/>
        </w:rPr>
      </w:pPr>
      <w:r>
        <w:t>Total opposition record</w:t>
      </w:r>
    </w:p>
    <w:p w14:paraId="0E174803" w14:textId="77777777" w:rsidR="003C5DDD" w:rsidRDefault="003C5DDD" w:rsidP="003C5DDD">
      <w:pPr>
        <w:numPr>
          <w:ilvl w:val="1"/>
          <w:numId w:val="7"/>
        </w:numPr>
        <w:spacing w:after="0" w:line="240" w:lineRule="auto"/>
        <w:rPr>
          <w:b/>
        </w:rPr>
      </w:pPr>
      <w:proofErr w:type="gramStart"/>
      <w:r>
        <w:t>Oppositions’</w:t>
      </w:r>
      <w:proofErr w:type="gramEnd"/>
      <w:r>
        <w:t xml:space="preserve"> opposition record</w:t>
      </w:r>
    </w:p>
    <w:p w14:paraId="2E325F5A" w14:textId="77777777" w:rsidR="003C5DDD" w:rsidRDefault="003C5DDD" w:rsidP="003C5DDD">
      <w:pPr>
        <w:numPr>
          <w:ilvl w:val="1"/>
          <w:numId w:val="7"/>
        </w:numPr>
        <w:spacing w:after="0" w:line="240" w:lineRule="auto"/>
        <w:rPr>
          <w:b/>
        </w:rPr>
      </w:pPr>
      <w:r>
        <w:t>Total speaker points if needed</w:t>
      </w:r>
    </w:p>
    <w:p w14:paraId="5D80C561" w14:textId="77777777" w:rsidR="003C5DDD" w:rsidRDefault="003C5DDD" w:rsidP="003C5DDD">
      <w:pPr>
        <w:numPr>
          <w:ilvl w:val="0"/>
          <w:numId w:val="7"/>
        </w:numPr>
        <w:spacing w:after="0" w:line="240" w:lineRule="auto"/>
      </w:pPr>
      <w:r>
        <w:t xml:space="preserve">Per  </w:t>
      </w:r>
      <w:hyperlink r:id="rId14">
        <w:r>
          <w:rPr>
            <w:color w:val="1155CC"/>
            <w:u w:val="single"/>
          </w:rPr>
          <w:t>MSHSAA</w:t>
        </w:r>
      </w:hyperlink>
      <w:hyperlink r:id="rId15">
        <w:r>
          <w:rPr>
            <w:color w:val="1155CC"/>
            <w:u w:val="single"/>
          </w:rPr>
          <w:t xml:space="preserve"> guidelines</w:t>
        </w:r>
      </w:hyperlink>
      <w:r>
        <w:t xml:space="preserve">, debate prep time is as follows. </w:t>
      </w:r>
    </w:p>
    <w:p w14:paraId="3020F13B" w14:textId="77777777" w:rsidR="003C5DDD" w:rsidRDefault="003C5DDD" w:rsidP="003C5DDD">
      <w:pPr>
        <w:numPr>
          <w:ilvl w:val="1"/>
          <w:numId w:val="7"/>
        </w:numPr>
        <w:spacing w:after="0" w:line="276" w:lineRule="auto"/>
      </w:pPr>
      <w:r>
        <w:t>Policy: 8 minutes per side</w:t>
      </w:r>
    </w:p>
    <w:p w14:paraId="7AD339D9" w14:textId="77777777" w:rsidR="003C5DDD" w:rsidRDefault="003C5DDD" w:rsidP="003C5DDD">
      <w:pPr>
        <w:numPr>
          <w:ilvl w:val="1"/>
          <w:numId w:val="7"/>
        </w:numPr>
        <w:spacing w:after="0" w:line="276" w:lineRule="auto"/>
      </w:pPr>
      <w:r>
        <w:t>Lincoln Douglas: 4 minutes per side</w:t>
      </w:r>
    </w:p>
    <w:p w14:paraId="145F3CBC" w14:textId="77777777" w:rsidR="003C5DDD" w:rsidRDefault="003C5DDD" w:rsidP="003C5DDD">
      <w:pPr>
        <w:numPr>
          <w:ilvl w:val="1"/>
          <w:numId w:val="7"/>
        </w:numPr>
        <w:spacing w:after="240" w:line="276" w:lineRule="auto"/>
      </w:pPr>
      <w:r>
        <w:t>Public Forum: 3 minutes per side</w:t>
      </w:r>
    </w:p>
    <w:p w14:paraId="24A9B85D" w14:textId="77777777" w:rsidR="003C5DDD" w:rsidRDefault="003C5DDD" w:rsidP="003C5DDD">
      <w:r>
        <w:rPr>
          <w:b/>
          <w:u w:val="single"/>
        </w:rPr>
        <w:t>Policy Debate</w:t>
      </w:r>
      <w:r>
        <w:t>—Two-person teams will debate the NSDA/MSHSAA topic: </w:t>
      </w:r>
      <w:hyperlink r:id="rId16">
        <w:r>
          <w:rPr>
            <w:color w:val="1155CC"/>
            <w:u w:val="single"/>
          </w:rPr>
          <w:t>Resolved</w:t>
        </w:r>
      </w:hyperlink>
      <w:r>
        <w:t>:</w:t>
      </w:r>
      <w:r>
        <w:rPr>
          <w:b/>
          <w:highlight w:val="white"/>
        </w:rPr>
        <w:t xml:space="preserve"> </w:t>
      </w:r>
      <w:r>
        <w:rPr>
          <w:rFonts w:ascii="Open Sans" w:eastAsia="Open Sans" w:hAnsi="Open Sans" w:cs="Open Sans"/>
          <w:b/>
          <w:color w:val="5E514E"/>
          <w:sz w:val="21"/>
          <w:szCs w:val="21"/>
          <w:highlight w:val="white"/>
        </w:rPr>
        <w:t>The United States federal government should significantly increase its exploration and/or development of the Arctic.</w:t>
      </w:r>
      <w:r>
        <w:rPr>
          <w:b/>
          <w:highlight w:val="white"/>
        </w:rPr>
        <w:t xml:space="preserve"> </w:t>
      </w:r>
      <w:r>
        <w:t xml:space="preserve">8 minutes of preparation time will be allowed per team.  No mavericks. </w:t>
      </w:r>
    </w:p>
    <w:p w14:paraId="47CD16F7" w14:textId="4CC74D6A" w:rsidR="003C5DDD" w:rsidRDefault="003C5DDD" w:rsidP="003C5DDD">
      <w:r>
        <w:rPr>
          <w:b/>
          <w:u w:val="single"/>
        </w:rPr>
        <w:lastRenderedPageBreak/>
        <w:t>Lincoln-Douglas Debate</w:t>
      </w:r>
      <w:r>
        <w:rPr>
          <w:u w:val="single"/>
        </w:rPr>
        <w:t>—</w:t>
      </w:r>
      <w:r>
        <w:t xml:space="preserve">Individuals will debate the November/December NSDA/MSHSAA topic: </w:t>
      </w:r>
      <w:hyperlink r:id="rId17">
        <w:r>
          <w:rPr>
            <w:color w:val="1155CC"/>
            <w:u w:val="single"/>
          </w:rPr>
          <w:t>Resolved</w:t>
        </w:r>
      </w:hyperlink>
      <w:r w:rsidRPr="009D4FC0">
        <w:t xml:space="preserve">: </w:t>
      </w:r>
      <w:r w:rsidR="00FA1B12" w:rsidRPr="00FA1B12">
        <w:rPr>
          <w:rFonts w:ascii="Open Sans" w:eastAsia="Open Sans" w:hAnsi="Open Sans" w:cs="Open Sans"/>
          <w:b/>
          <w:bCs/>
          <w:color w:val="5E514E"/>
          <w:sz w:val="21"/>
          <w:szCs w:val="21"/>
        </w:rPr>
        <w:t>The United States ought to rewild substantial tracts of land.</w:t>
      </w:r>
      <w:r w:rsidR="00FA1B12" w:rsidRPr="00FA1B12">
        <w:rPr>
          <w:rFonts w:ascii="Open Sans" w:eastAsia="Open Sans" w:hAnsi="Open Sans" w:cs="Open Sans"/>
          <w:b/>
          <w:color w:val="5E514E"/>
          <w:sz w:val="21"/>
          <w:szCs w:val="21"/>
        </w:rPr>
        <w:t xml:space="preserve"> </w:t>
      </w:r>
      <w:r w:rsidR="005A770F">
        <w:rPr>
          <w:rFonts w:ascii="Open Sans" w:eastAsia="Open Sans" w:hAnsi="Open Sans" w:cs="Open Sans"/>
          <w:b/>
          <w:color w:val="5E514E"/>
          <w:sz w:val="21"/>
          <w:szCs w:val="21"/>
        </w:rPr>
        <w:t xml:space="preserve"> </w:t>
      </w:r>
      <w:r w:rsidRPr="009D4FC0">
        <w:t>4 minutes of preparation time will be allowed per speaker. </w:t>
      </w:r>
      <w:r>
        <w:t xml:space="preserve"> Per MSHSAA rules, we will NOT be using the Novice LD topic. All students should prepare the Nov/Dec topic.</w:t>
      </w:r>
    </w:p>
    <w:p w14:paraId="18438B57" w14:textId="2AD40D2F" w:rsidR="003C5DDD" w:rsidRDefault="003C5DDD" w:rsidP="003520EF">
      <w:pPr>
        <w:pStyle w:val="Heading5"/>
        <w:spacing w:before="280" w:after="280"/>
        <w:rPr>
          <w:rFonts w:ascii="Georgia" w:eastAsia="Georgia" w:hAnsi="Georgia" w:cs="Georgia"/>
        </w:rPr>
      </w:pPr>
      <w:bookmarkStart w:id="0" w:name="_85w7dqsjjqir" w:colFirst="0" w:colLast="0"/>
      <w:bookmarkEnd w:id="0"/>
      <w:r>
        <w:rPr>
          <w:u w:val="single"/>
        </w:rPr>
        <w:t>Public Forum Debate</w:t>
      </w:r>
      <w:r>
        <w:t xml:space="preserve">—Two-person teams will debate the November/December NSDA/MSHSAA topic: </w:t>
      </w:r>
      <w:hyperlink r:id="rId18">
        <w:r>
          <w:rPr>
            <w:color w:val="1155CC"/>
            <w:u w:val="single"/>
          </w:rPr>
          <w:t>Resolved</w:t>
        </w:r>
      </w:hyperlink>
      <w:r w:rsidR="007065DF" w:rsidRPr="007065DF">
        <w:rPr>
          <w:rFonts w:eastAsiaTheme="minorHAnsi"/>
          <w:b/>
          <w:bCs/>
          <w:color w:val="000000"/>
          <w:lang w:val="en-US"/>
        </w:rPr>
        <w:t xml:space="preserve"> </w:t>
      </w:r>
      <w:r w:rsidR="007065DF" w:rsidRPr="007065DF">
        <w:rPr>
          <w:b/>
          <w:bCs/>
          <w:lang w:val="en-US"/>
        </w:rPr>
        <w:t> The United States federal government should require technology companies to provide lawful access to encrypted communications.</w:t>
      </w:r>
      <w:r w:rsidR="007065DF" w:rsidRPr="007065DF">
        <w:rPr>
          <w:lang w:val="en-US"/>
        </w:rPr>
        <w:t xml:space="preserve"> </w:t>
      </w:r>
      <w:r>
        <w:t>3 minutes of preparation time will be allowed per team. Teams will flip each round even if they have met before. The winner of the coin toss can choose either side (pro or con) OR the speaker position (first or last).  The coin toss loser has the other choice. </w:t>
      </w:r>
      <w:r w:rsidR="007065DF">
        <w:t xml:space="preserve"> </w:t>
      </w:r>
    </w:p>
    <w:p w14:paraId="6771C887" w14:textId="399F986F" w:rsidR="003C5DDD" w:rsidRDefault="003C5DDD" w:rsidP="003C5DDD">
      <w:r>
        <w:rPr>
          <w:b/>
          <w:u w:val="single"/>
        </w:rPr>
        <w:t>INDIVIDUAL EVENTS RULES</w:t>
      </w:r>
      <w:r>
        <w:t>:</w:t>
      </w:r>
    </w:p>
    <w:p w14:paraId="1326D9CF" w14:textId="77777777" w:rsidR="003C5DDD" w:rsidRDefault="003C5DDD" w:rsidP="003C5DDD">
      <w:pPr>
        <w:numPr>
          <w:ilvl w:val="0"/>
          <w:numId w:val="1"/>
        </w:numPr>
        <w:spacing w:after="0" w:line="240" w:lineRule="auto"/>
      </w:pPr>
      <w:r>
        <w:t xml:space="preserve">We will default to </w:t>
      </w:r>
      <w:hyperlink r:id="rId19">
        <w:r>
          <w:rPr>
            <w:color w:val="1155CC"/>
            <w:u w:val="single"/>
          </w:rPr>
          <w:t>MSHSAA Rules</w:t>
        </w:r>
      </w:hyperlink>
      <w:r>
        <w:t xml:space="preserve"> for all MSHSAA Events. Non-MSHSAA events will use </w:t>
      </w:r>
      <w:hyperlink r:id="rId20">
        <w:r>
          <w:rPr>
            <w:color w:val="1155CC"/>
            <w:u w:val="single"/>
          </w:rPr>
          <w:t>NSDA rules</w:t>
        </w:r>
      </w:hyperlink>
      <w:r>
        <w:t>.</w:t>
      </w:r>
    </w:p>
    <w:p w14:paraId="547E89DA" w14:textId="77777777" w:rsidR="003C5DDD" w:rsidRDefault="003C5DDD" w:rsidP="003C5DDD">
      <w:pPr>
        <w:numPr>
          <w:ilvl w:val="0"/>
          <w:numId w:val="1"/>
        </w:numPr>
        <w:spacing w:after="0" w:line="240" w:lineRule="auto"/>
      </w:pPr>
      <w:r>
        <w:t xml:space="preserve">Novice divisions will </w:t>
      </w:r>
      <w:proofErr w:type="gramStart"/>
      <w:r>
        <w:t>be collapsed into</w:t>
      </w:r>
      <w:proofErr w:type="gramEnd"/>
      <w:r>
        <w:t xml:space="preserve"> open if the numbers are too small.</w:t>
      </w:r>
    </w:p>
    <w:p w14:paraId="157B5E1E" w14:textId="77777777" w:rsidR="003C5DDD" w:rsidRDefault="003C5DDD" w:rsidP="003C5DDD">
      <w:pPr>
        <w:numPr>
          <w:ilvl w:val="0"/>
          <w:numId w:val="1"/>
        </w:numPr>
        <w:spacing w:after="0" w:line="240" w:lineRule="auto"/>
      </w:pPr>
      <w:r>
        <w:t xml:space="preserve">Advancing 6 to finals will be determined by: </w:t>
      </w:r>
    </w:p>
    <w:p w14:paraId="38D66A48" w14:textId="77777777" w:rsidR="003C5DDD" w:rsidRDefault="003C5DDD" w:rsidP="003C5DDD">
      <w:pPr>
        <w:numPr>
          <w:ilvl w:val="1"/>
          <w:numId w:val="1"/>
        </w:numPr>
        <w:spacing w:after="0" w:line="240" w:lineRule="auto"/>
      </w:pPr>
      <w:r>
        <w:t xml:space="preserve">lowest total cumulative ranks </w:t>
      </w:r>
    </w:p>
    <w:p w14:paraId="14B82DA4" w14:textId="77777777" w:rsidR="003C5DDD" w:rsidRDefault="003C5DDD" w:rsidP="003C5DDD">
      <w:pPr>
        <w:numPr>
          <w:ilvl w:val="1"/>
          <w:numId w:val="1"/>
        </w:numPr>
        <w:spacing w:after="0" w:line="240" w:lineRule="auto"/>
      </w:pPr>
      <w:r>
        <w:t>Reciprocals from the round</w:t>
      </w:r>
    </w:p>
    <w:p w14:paraId="78BBAC1D" w14:textId="77777777" w:rsidR="003C5DDD" w:rsidRDefault="003C5DDD" w:rsidP="003C5DDD">
      <w:pPr>
        <w:numPr>
          <w:ilvl w:val="1"/>
          <w:numId w:val="1"/>
        </w:numPr>
        <w:spacing w:after="0" w:line="240" w:lineRule="auto"/>
      </w:pPr>
      <w:r>
        <w:t>Total speaker ratings from the round</w:t>
      </w:r>
    </w:p>
    <w:p w14:paraId="52C6D5EF" w14:textId="77777777" w:rsidR="003C5DDD" w:rsidRDefault="003C5DDD" w:rsidP="003C5DDD">
      <w:pPr>
        <w:numPr>
          <w:ilvl w:val="0"/>
          <w:numId w:val="1"/>
        </w:numPr>
        <w:spacing w:after="0" w:line="240" w:lineRule="auto"/>
      </w:pPr>
      <w:r>
        <w:t xml:space="preserve">Final placings will be determined by: </w:t>
      </w:r>
    </w:p>
    <w:p w14:paraId="310A2657" w14:textId="77777777" w:rsidR="003C5DDD" w:rsidRDefault="003C5DDD" w:rsidP="003C5DDD">
      <w:pPr>
        <w:numPr>
          <w:ilvl w:val="1"/>
          <w:numId w:val="1"/>
        </w:numPr>
        <w:spacing w:after="0" w:line="240" w:lineRule="auto"/>
      </w:pPr>
      <w:r>
        <w:t>Lowest total cumulative speaker ranks</w:t>
      </w:r>
    </w:p>
    <w:p w14:paraId="6D6D9C63" w14:textId="77777777" w:rsidR="003C5DDD" w:rsidRDefault="003C5DDD" w:rsidP="003C5DDD">
      <w:pPr>
        <w:numPr>
          <w:ilvl w:val="1"/>
          <w:numId w:val="1"/>
        </w:numPr>
        <w:spacing w:after="0" w:line="240" w:lineRule="auto"/>
      </w:pPr>
      <w:r>
        <w:t>Judges’ preference</w:t>
      </w:r>
    </w:p>
    <w:p w14:paraId="2115786E" w14:textId="77777777" w:rsidR="003C5DDD" w:rsidRDefault="003C5DDD" w:rsidP="003C5DDD">
      <w:pPr>
        <w:numPr>
          <w:ilvl w:val="1"/>
          <w:numId w:val="1"/>
        </w:numPr>
        <w:spacing w:after="0" w:line="240" w:lineRule="auto"/>
      </w:pPr>
      <w:r>
        <w:t>Reciprocals from the round</w:t>
      </w:r>
    </w:p>
    <w:p w14:paraId="4FB9CE2E" w14:textId="77777777" w:rsidR="003C5DDD" w:rsidRDefault="003C5DDD" w:rsidP="003C5DDD">
      <w:pPr>
        <w:numPr>
          <w:ilvl w:val="1"/>
          <w:numId w:val="1"/>
        </w:numPr>
        <w:spacing w:after="0" w:line="240" w:lineRule="auto"/>
      </w:pPr>
      <w:r>
        <w:t xml:space="preserve">Total speaker ranking from the round </w:t>
      </w:r>
    </w:p>
    <w:p w14:paraId="262799B9" w14:textId="77777777" w:rsidR="003C5DDD" w:rsidRDefault="003C5DDD" w:rsidP="003C5DDD">
      <w:pPr>
        <w:rPr>
          <w:rFonts w:ascii="Georgia" w:eastAsia="Georgia" w:hAnsi="Georgia" w:cs="Georgia"/>
        </w:rPr>
      </w:pPr>
    </w:p>
    <w:p w14:paraId="52C1D309" w14:textId="04568695" w:rsidR="003C5DDD" w:rsidRDefault="003C5DDD" w:rsidP="003520EF">
      <w:r>
        <w:rPr>
          <w:b/>
        </w:rPr>
        <w:t>Original Oratory</w:t>
      </w:r>
      <w:r>
        <w:t>—An original persuasive speech is written by the contestant, containing no more than 150 words of quoted material. Memorized delivery is required in the varsity division. Novices may use scripts but are encouraged not to. Time limit—10 minutes maximum, no minimum.</w:t>
      </w:r>
    </w:p>
    <w:p w14:paraId="0CE35D46" w14:textId="1E424381" w:rsidR="003C5DDD" w:rsidRDefault="003C5DDD" w:rsidP="003520EF">
      <w:pPr>
        <w:rPr>
          <w:highlight w:val="white"/>
        </w:rPr>
      </w:pPr>
      <w:r>
        <w:rPr>
          <w:b/>
        </w:rPr>
        <w:t>Informative Speaking</w:t>
      </w:r>
      <w:r>
        <w:t>—</w:t>
      </w:r>
      <w:r>
        <w:rPr>
          <w:highlight w:val="white"/>
        </w:rPr>
        <w:t xml:space="preserve"> An original informative speech is written by the contestant. </w:t>
      </w:r>
      <w:r>
        <w:t xml:space="preserve">Memorized delivery is required in the varsity division. Novices may use scripts but are encouraged not to. </w:t>
      </w:r>
      <w:r>
        <w:rPr>
          <w:highlight w:val="white"/>
        </w:rPr>
        <w:t xml:space="preserve"> The goal is to educate, not to advocate. </w:t>
      </w:r>
      <w:r>
        <w:t xml:space="preserve"> </w:t>
      </w:r>
      <w:r>
        <w:rPr>
          <w:highlight w:val="white"/>
        </w:rPr>
        <w:t xml:space="preserve">Visual </w:t>
      </w:r>
      <w:proofErr w:type="gramStart"/>
      <w:r>
        <w:rPr>
          <w:highlight w:val="white"/>
        </w:rPr>
        <w:t>aids are</w:t>
      </w:r>
      <w:proofErr w:type="gramEnd"/>
      <w:r>
        <w:rPr>
          <w:highlight w:val="white"/>
        </w:rPr>
        <w:t xml:space="preserve"> allowed. Please read the </w:t>
      </w:r>
      <w:hyperlink r:id="rId21">
        <w:r>
          <w:rPr>
            <w:color w:val="1155CC"/>
            <w:highlight w:val="white"/>
            <w:u w:val="single"/>
          </w:rPr>
          <w:t>RULES</w:t>
        </w:r>
      </w:hyperlink>
      <w:r>
        <w:rPr>
          <w:highlight w:val="white"/>
        </w:rPr>
        <w:t xml:space="preserve"> Time limit—10 minutes maximum, no minimum. </w:t>
      </w:r>
    </w:p>
    <w:p w14:paraId="097E1016" w14:textId="77777777" w:rsidR="003C5DDD" w:rsidRDefault="003C5DDD" w:rsidP="003C5DDD">
      <w:r>
        <w:rPr>
          <w:b/>
        </w:rPr>
        <w:t>Extemporaneous Speaking</w:t>
      </w:r>
      <w:r>
        <w:t>—</w:t>
      </w:r>
    </w:p>
    <w:p w14:paraId="443BE4AC" w14:textId="77777777" w:rsidR="003C5DDD" w:rsidRDefault="003C5DDD" w:rsidP="003C5DDD">
      <w:pPr>
        <w:numPr>
          <w:ilvl w:val="0"/>
          <w:numId w:val="2"/>
        </w:numPr>
        <w:spacing w:after="0" w:line="240" w:lineRule="auto"/>
      </w:pPr>
      <w:r>
        <w:t xml:space="preserve">We are using a </w:t>
      </w:r>
      <w:r w:rsidRPr="003520EF">
        <w:rPr>
          <w:b/>
          <w:bCs/>
          <w:u w:val="single"/>
        </w:rPr>
        <w:t>partially buried extemp draw</w:t>
      </w:r>
      <w:r>
        <w:t xml:space="preserve">. This means that 15 mins of </w:t>
      </w:r>
      <w:proofErr w:type="gramStart"/>
      <w:r>
        <w:t>draw</w:t>
      </w:r>
      <w:proofErr w:type="gramEnd"/>
      <w:r>
        <w:t xml:space="preserve"> will be during the round itself to save time.  It is essential that students go to draw at the beginning of the round.</w:t>
      </w:r>
    </w:p>
    <w:p w14:paraId="48C07BAB" w14:textId="77777777" w:rsidR="003C5DDD" w:rsidRDefault="003C5DDD" w:rsidP="003C5DDD">
      <w:pPr>
        <w:numPr>
          <w:ilvl w:val="0"/>
          <w:numId w:val="2"/>
        </w:numPr>
        <w:spacing w:after="0" w:line="240" w:lineRule="auto"/>
      </w:pPr>
      <w:r>
        <w:t xml:space="preserve">Contestants must report </w:t>
      </w:r>
      <w:proofErr w:type="gramStart"/>
      <w:r>
        <w:t>to draw</w:t>
      </w:r>
      <w:proofErr w:type="gramEnd"/>
      <w:r>
        <w:t xml:space="preserve"> 15 minutes before </w:t>
      </w:r>
      <w:proofErr w:type="gramStart"/>
      <w:r>
        <w:t>draw</w:t>
      </w:r>
      <w:proofErr w:type="gramEnd"/>
      <w:r>
        <w:t xml:space="preserve"> is scheduled to begin (if possible). Students will be shown three topics and will tell the draw chair what they select. They will have thirty minutes to prepare a speech. They must remain in the draw room for prep. They will be dismissed. </w:t>
      </w:r>
    </w:p>
    <w:p w14:paraId="1B551927" w14:textId="77777777" w:rsidR="003C5DDD" w:rsidRDefault="003C5DDD" w:rsidP="003C5DDD">
      <w:pPr>
        <w:numPr>
          <w:ilvl w:val="0"/>
          <w:numId w:val="2"/>
        </w:numPr>
        <w:spacing w:after="0" w:line="240" w:lineRule="auto"/>
      </w:pPr>
      <w:r>
        <w:t xml:space="preserve">Speech time </w:t>
      </w:r>
      <w:proofErr w:type="gramStart"/>
      <w:r>
        <w:t>limit—</w:t>
      </w:r>
      <w:proofErr w:type="gramEnd"/>
      <w:r>
        <w:t xml:space="preserve">7 minutes maximum, no minimum. </w:t>
      </w:r>
    </w:p>
    <w:p w14:paraId="24700D18" w14:textId="710B085F" w:rsidR="003C5DDD" w:rsidRDefault="003C5DDD" w:rsidP="00E62678">
      <w:pPr>
        <w:numPr>
          <w:ilvl w:val="0"/>
          <w:numId w:val="2"/>
        </w:numPr>
        <w:spacing w:after="0" w:line="240" w:lineRule="auto"/>
      </w:pPr>
      <w:r>
        <w:lastRenderedPageBreak/>
        <w:t>Outlets are not guaranteed in the draw room so students should be sure to have their devices charged.</w:t>
      </w:r>
    </w:p>
    <w:p w14:paraId="5DEC9345" w14:textId="77777777" w:rsidR="00C518E4" w:rsidRDefault="00C518E4" w:rsidP="00C518E4">
      <w:pPr>
        <w:spacing w:after="0" w:line="240" w:lineRule="auto"/>
        <w:ind w:left="720"/>
      </w:pPr>
    </w:p>
    <w:p w14:paraId="79B31D9E" w14:textId="77777777" w:rsidR="003C5DDD" w:rsidRPr="00A521C0" w:rsidRDefault="003C5DDD" w:rsidP="003C5DDD">
      <w:r>
        <w:rPr>
          <w:b/>
        </w:rPr>
        <w:t>Dramatic and Humorous Interpretation</w:t>
      </w:r>
      <w:r>
        <w:t xml:space="preserve">—Memorized selections from published material of literary merit are presented. Movement below the waist should be limited. Selections are to be properly introduced. Time limit—10 minutes maximum, no minimum. </w:t>
      </w:r>
    </w:p>
    <w:p w14:paraId="5632637D" w14:textId="77777777" w:rsidR="003C5DDD" w:rsidRDefault="003C5DDD" w:rsidP="003C5DDD">
      <w:r>
        <w:rPr>
          <w:b/>
        </w:rPr>
        <w:t>Duo Interpretation</w:t>
      </w:r>
      <w:r>
        <w:t>—A memorized selection of any published source of literary merit is performed by two students. Performers may stand in any arrangement suitable. Offstage focus should be used. Time limit—10 minutes maximum, no minimum.</w:t>
      </w:r>
    </w:p>
    <w:p w14:paraId="6C1DAFCA" w14:textId="0C4F236E" w:rsidR="003C5DDD" w:rsidRDefault="003C5DDD" w:rsidP="007345CE">
      <w:r>
        <w:rPr>
          <w:b/>
        </w:rPr>
        <w:t>Program of Oral Interpretation (POI)</w:t>
      </w:r>
      <w:r>
        <w:t xml:space="preserve"> – Students create a theme or argument </w:t>
      </w:r>
      <w:proofErr w:type="gramStart"/>
      <w:r>
        <w:t>through the use of</w:t>
      </w:r>
      <w:proofErr w:type="gramEnd"/>
      <w:r>
        <w:t xml:space="preserve"> narrative, story, language, and/or characterization. They </w:t>
      </w:r>
      <w:proofErr w:type="gramStart"/>
      <w:r>
        <w:t>draw on</w:t>
      </w:r>
      <w:proofErr w:type="gramEnd"/>
      <w:r>
        <w:t xml:space="preserve"> selections from at least two of the following: prose, poetry, and/or drama. A manuscript must be </w:t>
      </w:r>
      <w:proofErr w:type="gramStart"/>
      <w:r>
        <w:t>used</w:t>
      </w:r>
      <w:proofErr w:type="gramEnd"/>
      <w:r>
        <w:t xml:space="preserve"> and the pieces must be properly introduced. </w:t>
      </w:r>
      <w:hyperlink r:id="rId22">
        <w:r>
          <w:rPr>
            <w:b/>
            <w:color w:val="1155CC"/>
            <w:u w:val="single"/>
          </w:rPr>
          <w:t>NSDA rules</w:t>
        </w:r>
      </w:hyperlink>
      <w:r>
        <w:rPr>
          <w:b/>
        </w:rPr>
        <w:t xml:space="preserve"> will be used</w:t>
      </w:r>
      <w:r>
        <w:t>. Time limit – 10 minutes</w:t>
      </w:r>
    </w:p>
    <w:p w14:paraId="49EDDC7B" w14:textId="77777777" w:rsidR="003C5DDD" w:rsidRDefault="003C5DDD" w:rsidP="003C5DDD">
      <w:r>
        <w:rPr>
          <w:b/>
        </w:rPr>
        <w:t>Storytelling</w:t>
      </w:r>
      <w:r>
        <w:t xml:space="preserve"> – Students narrate a published story originally intended of children using a combination of their own words and original essential phrases.  The story will be presented using bodily movement and characterization.  The contestant must keep her/his derriere in contact with the seat of the chair or stool, throughout the entire performance, using the stationary chair or stool provided by the tournament host/site. Selections are to be properly introduced. Time limit–8 minutes maximum, no minimum.</w:t>
      </w:r>
    </w:p>
    <w:p w14:paraId="3E705AF7" w14:textId="42E0E1A1" w:rsidR="003C5DDD" w:rsidRDefault="003C5DDD" w:rsidP="003C5DDD">
      <w:r>
        <w:rPr>
          <w:b/>
        </w:rPr>
        <w:t>Radio Speaking</w:t>
      </w:r>
      <w:r>
        <w:t xml:space="preserve"> – Students prepare and present a script with international, national and local news, weather and sports. Copy should be no more than 24 hours old as of the tournament’s first round. There should be NO commercials and students </w:t>
      </w:r>
      <w:proofErr w:type="gramStart"/>
      <w:r>
        <w:t>are not to portray</w:t>
      </w:r>
      <w:proofErr w:type="gramEnd"/>
      <w:r>
        <w:t xml:space="preserve"> multiple characters. Electronic devices are permitted for reading copy and/or as timing devices so long as they </w:t>
      </w:r>
      <w:proofErr w:type="gramStart"/>
      <w:r>
        <w:t>are on</w:t>
      </w:r>
      <w:proofErr w:type="gramEnd"/>
      <w:r>
        <w:t xml:space="preserve"> silent. Judges should not face presenters. Time limit – 5 minutes. (Presenters should aim for this precise time.)</w:t>
      </w:r>
    </w:p>
    <w:p w14:paraId="775E8A8C" w14:textId="77777777" w:rsidR="003C5DDD" w:rsidRDefault="003C5DDD" w:rsidP="003C5DDD">
      <w:r>
        <w:rPr>
          <w:b/>
        </w:rPr>
        <w:t>Congress</w:t>
      </w:r>
      <w:r>
        <w:t xml:space="preserve">—We will be running an </w:t>
      </w:r>
      <w:r>
        <w:rPr>
          <w:b/>
          <w:u w:val="single"/>
        </w:rPr>
        <w:t>NSDA-style Congressional Debate</w:t>
      </w:r>
      <w:r>
        <w:t xml:space="preserve">. There will be three preliminary sessions in which judges will rank their top 8 competitors after scoring the complete session. There will be one super session with 12 – 15 students. Depending on the number of entries, we will advance between the top 2 – 5 students in each chamber if they receive the lowest cumulative rank across the three sessions. </w:t>
      </w:r>
    </w:p>
    <w:p w14:paraId="00F60E61" w14:textId="77777777" w:rsidR="003C5DDD" w:rsidRDefault="003C5DDD" w:rsidP="003C5DDD">
      <w:pPr>
        <w:numPr>
          <w:ilvl w:val="0"/>
          <w:numId w:val="9"/>
        </w:numPr>
        <w:spacing w:after="0" w:line="240" w:lineRule="auto"/>
      </w:pPr>
      <w:r>
        <w:t xml:space="preserve">Advancing to supersession will be determined by: </w:t>
      </w:r>
    </w:p>
    <w:p w14:paraId="7A9259E7" w14:textId="77777777" w:rsidR="003C5DDD" w:rsidRDefault="003C5DDD" w:rsidP="003C5DDD">
      <w:pPr>
        <w:numPr>
          <w:ilvl w:val="1"/>
          <w:numId w:val="9"/>
        </w:numPr>
        <w:spacing w:after="0" w:line="240" w:lineRule="auto"/>
      </w:pPr>
      <w:r>
        <w:t xml:space="preserve">Lowest total cumulative ranks within chambers </w:t>
      </w:r>
    </w:p>
    <w:p w14:paraId="5B8FFBBD" w14:textId="77777777" w:rsidR="003C5DDD" w:rsidRDefault="003C5DDD" w:rsidP="003C5DDD">
      <w:pPr>
        <w:numPr>
          <w:ilvl w:val="1"/>
          <w:numId w:val="9"/>
        </w:numPr>
        <w:spacing w:after="0" w:line="240" w:lineRule="auto"/>
      </w:pPr>
      <w:r>
        <w:t xml:space="preserve">Total preliminary reciprocals </w:t>
      </w:r>
    </w:p>
    <w:p w14:paraId="3DB95A9A" w14:textId="77777777" w:rsidR="003C5DDD" w:rsidRDefault="003C5DDD" w:rsidP="003C5DDD">
      <w:pPr>
        <w:numPr>
          <w:ilvl w:val="1"/>
          <w:numId w:val="9"/>
        </w:numPr>
        <w:spacing w:after="0" w:line="240" w:lineRule="auto"/>
      </w:pPr>
      <w:r>
        <w:t>Total preliminary speech scores</w:t>
      </w:r>
    </w:p>
    <w:p w14:paraId="0AD590BA" w14:textId="77777777" w:rsidR="003C5DDD" w:rsidRDefault="003C5DDD" w:rsidP="003C5DDD">
      <w:pPr>
        <w:numPr>
          <w:ilvl w:val="0"/>
          <w:numId w:val="9"/>
        </w:numPr>
        <w:spacing w:after="0" w:line="240" w:lineRule="auto"/>
      </w:pPr>
      <w:r>
        <w:t xml:space="preserve">Final placings will be determined by: </w:t>
      </w:r>
    </w:p>
    <w:p w14:paraId="3E1DEDB0" w14:textId="77777777" w:rsidR="003C5DDD" w:rsidRDefault="003C5DDD" w:rsidP="003C5DDD">
      <w:pPr>
        <w:numPr>
          <w:ilvl w:val="1"/>
          <w:numId w:val="9"/>
        </w:numPr>
        <w:spacing w:after="0" w:line="240" w:lineRule="auto"/>
      </w:pPr>
      <w:r>
        <w:t>Lowest total cumulative ranks within the chamber</w:t>
      </w:r>
    </w:p>
    <w:p w14:paraId="1D3442AB" w14:textId="77777777" w:rsidR="003C5DDD" w:rsidRDefault="003C5DDD" w:rsidP="003C5DDD">
      <w:pPr>
        <w:numPr>
          <w:ilvl w:val="1"/>
          <w:numId w:val="9"/>
        </w:numPr>
        <w:spacing w:after="0" w:line="240" w:lineRule="auto"/>
      </w:pPr>
      <w:r>
        <w:t xml:space="preserve">Judges’ preference  </w:t>
      </w:r>
    </w:p>
    <w:p w14:paraId="78EE69C4" w14:textId="77777777" w:rsidR="003C5DDD" w:rsidRDefault="003C5DDD" w:rsidP="003C5DDD">
      <w:pPr>
        <w:numPr>
          <w:ilvl w:val="1"/>
          <w:numId w:val="9"/>
        </w:numPr>
        <w:spacing w:after="0" w:line="240" w:lineRule="auto"/>
      </w:pPr>
      <w:r>
        <w:t>Final round reciprocals</w:t>
      </w:r>
    </w:p>
    <w:p w14:paraId="6D5C87A0" w14:textId="77777777" w:rsidR="003C5DDD" w:rsidRDefault="003C5DDD" w:rsidP="003C5DDD">
      <w:pPr>
        <w:numPr>
          <w:ilvl w:val="1"/>
          <w:numId w:val="9"/>
        </w:numPr>
        <w:spacing w:after="0" w:line="240" w:lineRule="auto"/>
      </w:pPr>
      <w:r>
        <w:t>Speech score totals in finals</w:t>
      </w:r>
    </w:p>
    <w:p w14:paraId="11CBF60C" w14:textId="77777777" w:rsidR="003C5DDD" w:rsidRDefault="003C5DDD" w:rsidP="003C5DDD">
      <w:pPr>
        <w:numPr>
          <w:ilvl w:val="1"/>
          <w:numId w:val="9"/>
        </w:numPr>
        <w:spacing w:after="0" w:line="240" w:lineRule="auto"/>
      </w:pPr>
      <w:r>
        <w:t>Speech score totals from preliminary rounds</w:t>
      </w:r>
    </w:p>
    <w:p w14:paraId="58AAD3A5" w14:textId="77777777" w:rsidR="003C5DDD" w:rsidRDefault="003C5DDD" w:rsidP="003C5DDD">
      <w:pPr>
        <w:numPr>
          <w:ilvl w:val="0"/>
          <w:numId w:val="10"/>
        </w:numPr>
        <w:spacing w:after="0" w:line="240" w:lineRule="auto"/>
      </w:pPr>
      <w:r>
        <w:rPr>
          <w:b/>
          <w:u w:val="single"/>
        </w:rPr>
        <w:t xml:space="preserve">For legislation, </w:t>
      </w:r>
      <w:r>
        <w:t xml:space="preserve">we will use the </w:t>
      </w:r>
      <w:hyperlink r:id="rId23">
        <w:r>
          <w:rPr>
            <w:color w:val="1155CC"/>
            <w:highlight w:val="yellow"/>
            <w:u w:val="single"/>
          </w:rPr>
          <w:t>Eastern Missouri</w:t>
        </w:r>
      </w:hyperlink>
      <w:hyperlink r:id="rId24">
        <w:r>
          <w:rPr>
            <w:color w:val="1155CC"/>
            <w:highlight w:val="yellow"/>
            <w:u w:val="single"/>
          </w:rPr>
          <w:t xml:space="preserve"> docke</w:t>
        </w:r>
      </w:hyperlink>
      <w:hyperlink r:id="rId25">
        <w:r>
          <w:rPr>
            <w:color w:val="1155CC"/>
            <w:highlight w:val="yellow"/>
            <w:u w:val="single"/>
          </w:rPr>
          <w:t>t</w:t>
        </w:r>
      </w:hyperlink>
      <w:r>
        <w:t>.  Chambers will default to AUTHORSHIP speeches but will allow SPONSORSHIP speeches if there is no authoring school in the room.</w:t>
      </w:r>
    </w:p>
    <w:p w14:paraId="350576C5" w14:textId="37010FE0" w:rsidR="003C5DDD" w:rsidRDefault="003C5DDD" w:rsidP="00D2791B">
      <w:pPr>
        <w:jc w:val="center"/>
        <w:rPr>
          <w:sz w:val="20"/>
          <w:szCs w:val="20"/>
        </w:rPr>
      </w:pPr>
      <w:r>
        <w:rPr>
          <w:b/>
          <w:sz w:val="36"/>
          <w:szCs w:val="36"/>
        </w:rPr>
        <w:lastRenderedPageBreak/>
        <w:t>Awards and Sweepstakes</w:t>
      </w:r>
    </w:p>
    <w:p w14:paraId="0F256C34" w14:textId="2CA97E98" w:rsidR="007345CE" w:rsidRPr="007345CE" w:rsidRDefault="007345CE" w:rsidP="00B06C7F">
      <w:pPr>
        <w:spacing w:after="0"/>
      </w:pPr>
      <w:r w:rsidRPr="007345CE">
        <w:t xml:space="preserve">We will recognize the </w:t>
      </w:r>
      <w:proofErr w:type="gramStart"/>
      <w:r w:rsidRPr="007345CE">
        <w:t>top-six</w:t>
      </w:r>
      <w:proofErr w:type="gramEnd"/>
      <w:r w:rsidRPr="007345CE">
        <w:t xml:space="preserve"> competitors in each event as well as</w:t>
      </w:r>
      <w:r w:rsidR="001944C4">
        <w:t xml:space="preserve"> </w:t>
      </w:r>
      <w:r w:rsidRPr="007345CE">
        <w:t>semi-finalists in debate. We will recognize the top 5 teams in sweeps. </w:t>
      </w:r>
    </w:p>
    <w:p w14:paraId="29B4C349" w14:textId="0D138569" w:rsidR="007345CE" w:rsidRPr="007345CE" w:rsidRDefault="007345CE" w:rsidP="00B06C7F">
      <w:pPr>
        <w:spacing w:after="0"/>
      </w:pPr>
      <w:r w:rsidRPr="007345CE">
        <w:tab/>
      </w:r>
      <w:r w:rsidR="00B06C7F">
        <w:tab/>
      </w:r>
      <w:r w:rsidRPr="007345CE">
        <w:t xml:space="preserve">Points in </w:t>
      </w:r>
      <w:r w:rsidRPr="007345CE">
        <w:rPr>
          <w:u w:val="single"/>
        </w:rPr>
        <w:t>Events &amp; Debate</w:t>
      </w:r>
      <w:r w:rsidRPr="007345CE">
        <w:t xml:space="preserve"> will be awarded to the top entries as follows:</w:t>
      </w:r>
    </w:p>
    <w:p w14:paraId="16B48A6F" w14:textId="77777777" w:rsidR="007345CE" w:rsidRPr="007345CE" w:rsidRDefault="007345CE" w:rsidP="00B06C7F">
      <w:pPr>
        <w:spacing w:after="0"/>
      </w:pPr>
      <w:r w:rsidRPr="007345CE">
        <w:tab/>
      </w:r>
      <w:r w:rsidRPr="007345CE">
        <w:tab/>
        <w:t>Any entry…………………….………………….1 point</w:t>
      </w:r>
    </w:p>
    <w:p w14:paraId="272F7FAB" w14:textId="79B27C80" w:rsidR="007345CE" w:rsidRPr="007345CE" w:rsidRDefault="007345CE" w:rsidP="00B06C7F">
      <w:pPr>
        <w:spacing w:after="0"/>
        <w:ind w:left="720" w:firstLine="720"/>
      </w:pPr>
      <w:r w:rsidRPr="007345CE">
        <w:t>Event Semifinals……………</w:t>
      </w:r>
      <w:r w:rsidR="001F18C4">
        <w:t>.</w:t>
      </w:r>
      <w:r w:rsidRPr="007345CE">
        <w:t>……………… 5 points</w:t>
      </w:r>
    </w:p>
    <w:p w14:paraId="64419790" w14:textId="77777777" w:rsidR="007345CE" w:rsidRPr="007345CE" w:rsidRDefault="007345CE" w:rsidP="00B06C7F">
      <w:pPr>
        <w:spacing w:after="0"/>
        <w:ind w:left="720" w:firstLine="720"/>
      </w:pPr>
      <w:r w:rsidRPr="007345CE">
        <w:t>Event Finals……………….……………………10 points</w:t>
      </w:r>
    </w:p>
    <w:p w14:paraId="4360645A" w14:textId="2C4174E2" w:rsidR="007345CE" w:rsidRPr="007345CE" w:rsidRDefault="007345CE" w:rsidP="00B06C7F">
      <w:pPr>
        <w:spacing w:after="0"/>
      </w:pPr>
      <w:r w:rsidRPr="007345CE">
        <w:tab/>
      </w:r>
      <w:r w:rsidRPr="007345CE">
        <w:tab/>
        <w:t>Event Third Place…………</w:t>
      </w:r>
      <w:proofErr w:type="gramStart"/>
      <w:r w:rsidRPr="007345CE">
        <w:t>…</w:t>
      </w:r>
      <w:r w:rsidR="00CF099D">
        <w:t>..</w:t>
      </w:r>
      <w:proofErr w:type="gramEnd"/>
      <w:r w:rsidRPr="007345CE">
        <w:t>……..........5 points</w:t>
      </w:r>
    </w:p>
    <w:p w14:paraId="63F69FE5" w14:textId="10E237AC" w:rsidR="007345CE" w:rsidRPr="007345CE" w:rsidRDefault="007345CE" w:rsidP="00B06C7F">
      <w:pPr>
        <w:spacing w:after="0"/>
      </w:pPr>
      <w:r w:rsidRPr="007345CE">
        <w:tab/>
      </w:r>
      <w:r w:rsidRPr="007345CE">
        <w:tab/>
        <w:t>Event Second Place………………</w:t>
      </w:r>
      <w:r w:rsidR="00CF099D">
        <w:t>….</w:t>
      </w:r>
      <w:r w:rsidRPr="007345CE">
        <w:t>…</w:t>
      </w:r>
      <w:proofErr w:type="gramStart"/>
      <w:r w:rsidRPr="007345CE">
        <w:t>…..</w:t>
      </w:r>
      <w:proofErr w:type="gramEnd"/>
      <w:r w:rsidRPr="007345CE">
        <w:t>10 points</w:t>
      </w:r>
    </w:p>
    <w:p w14:paraId="0760EDCF" w14:textId="517E7183" w:rsidR="007345CE" w:rsidRPr="007345CE" w:rsidRDefault="007345CE" w:rsidP="00B06C7F">
      <w:pPr>
        <w:spacing w:after="0"/>
      </w:pPr>
      <w:r w:rsidRPr="007345CE">
        <w:tab/>
      </w:r>
      <w:r w:rsidRPr="007345CE">
        <w:tab/>
        <w:t>Event First Place………………………………15 points</w:t>
      </w:r>
    </w:p>
    <w:p w14:paraId="2C8FDAF8" w14:textId="027CF282" w:rsidR="007345CE" w:rsidRPr="007345CE" w:rsidRDefault="007345CE" w:rsidP="00B06C7F">
      <w:pPr>
        <w:spacing w:after="0"/>
      </w:pPr>
      <w:r w:rsidRPr="007345CE">
        <w:tab/>
      </w:r>
      <w:r w:rsidRPr="007345CE">
        <w:tab/>
        <w:t xml:space="preserve">Advancing to Debate </w:t>
      </w:r>
      <w:proofErr w:type="spellStart"/>
      <w:r w:rsidRPr="007345CE">
        <w:t>Outrounds</w:t>
      </w:r>
      <w:proofErr w:type="spellEnd"/>
      <w:r w:rsidRPr="007345CE">
        <w:t>………15 points</w:t>
      </w:r>
    </w:p>
    <w:p w14:paraId="4295ADB4" w14:textId="77777777" w:rsidR="003C5DDD" w:rsidRDefault="003C5DDD" w:rsidP="003C5DDD">
      <w:pPr>
        <w:rPr>
          <w:rFonts w:ascii="Georgia" w:eastAsia="Georgia" w:hAnsi="Georgia" w:cs="Georgia"/>
        </w:rPr>
      </w:pPr>
      <w:r>
        <w:tab/>
      </w:r>
      <w:r>
        <w:tab/>
      </w:r>
    </w:p>
    <w:p w14:paraId="0A2954E3" w14:textId="45FD5536" w:rsidR="00150833" w:rsidRPr="007202DC" w:rsidRDefault="00150833" w:rsidP="00150833">
      <w:pPr>
        <w:jc w:val="center"/>
        <w:rPr>
          <w:rFonts w:ascii="Calibri" w:hAnsi="Calibri" w:cs="Calibri"/>
          <w:b/>
          <w:bCs/>
        </w:rPr>
      </w:pPr>
      <w:r w:rsidRPr="00CF099D">
        <w:rPr>
          <w:rFonts w:ascii="Calibri" w:hAnsi="Calibri" w:cs="Calibri"/>
          <w:b/>
          <w:bCs/>
          <w:sz w:val="36"/>
          <w:szCs w:val="36"/>
        </w:rPr>
        <w:t>Land Acknowledgement Statement</w:t>
      </w:r>
    </w:p>
    <w:p w14:paraId="6EAA50FE" w14:textId="77777777" w:rsidR="00150833" w:rsidRDefault="00150833" w:rsidP="00150833">
      <w:pPr>
        <w:pStyle w:val="NormalWeb"/>
        <w:rPr>
          <w:color w:val="000000"/>
          <w:shd w:val="clear" w:color="auto" w:fill="FFFFFF"/>
        </w:rPr>
      </w:pPr>
      <w:r w:rsidRPr="007202DC">
        <w:rPr>
          <w:color w:val="000000"/>
          <w:shd w:val="clear" w:color="auto" w:fill="FFFFFF"/>
        </w:rPr>
        <w:t xml:space="preserve">It is important for us here at Webster University, in alignment with our mission to enrich lives and build community through communication, to acknowledge that the land beneath us owes its vitality to generations who have come before us. In the spirit of making erased and </w:t>
      </w:r>
      <w:proofErr w:type="gramStart"/>
      <w:r w:rsidRPr="007202DC">
        <w:rPr>
          <w:color w:val="000000"/>
          <w:shd w:val="clear" w:color="auto" w:fill="FFFFFF"/>
        </w:rPr>
        <w:t>silenced</w:t>
      </w:r>
      <w:proofErr w:type="gramEnd"/>
      <w:r w:rsidRPr="007202DC">
        <w:rPr>
          <w:color w:val="000000"/>
          <w:shd w:val="clear" w:color="auto" w:fill="FFFFFF"/>
        </w:rPr>
        <w:t xml:space="preserve"> histories visible, Webster Forensics and Debate </w:t>
      </w:r>
      <w:proofErr w:type="gramStart"/>
      <w:r w:rsidRPr="007202DC">
        <w:rPr>
          <w:color w:val="000000"/>
          <w:shd w:val="clear" w:color="auto" w:fill="FFFFFF"/>
        </w:rPr>
        <w:t>chooses</w:t>
      </w:r>
      <w:proofErr w:type="gramEnd"/>
      <w:r w:rsidRPr="007202DC">
        <w:rPr>
          <w:color w:val="000000"/>
          <w:shd w:val="clear" w:color="auto" w:fill="FFFFFF"/>
        </w:rPr>
        <w:t xml:space="preserve"> to learn about, come to terms with, and share the truth of Westward Expansion. Webster Forensics acknowledges its community spaces rest on the traditional land of Indigenous People that have stewarded and cared for this land for centuries. We acknowledge that we are standing on the ancestral and occupied lands of the Illini Confederacy, Osage Nation and the </w:t>
      </w:r>
      <w:proofErr w:type="spellStart"/>
      <w:r w:rsidRPr="007202DC">
        <w:rPr>
          <w:color w:val="000000"/>
          <w:shd w:val="clear" w:color="auto" w:fill="FFFFFF"/>
        </w:rPr>
        <w:t>Myaamia</w:t>
      </w:r>
      <w:proofErr w:type="spellEnd"/>
      <w:r w:rsidRPr="007202DC">
        <w:rPr>
          <w:color w:val="000000"/>
          <w:shd w:val="clear" w:color="auto" w:fill="FFFFFF"/>
        </w:rPr>
        <w:t xml:space="preserve">, </w:t>
      </w:r>
      <w:proofErr w:type="spellStart"/>
      <w:r w:rsidRPr="007202DC">
        <w:rPr>
          <w:color w:val="000000"/>
          <w:spacing w:val="14"/>
          <w:shd w:val="clear" w:color="auto" w:fill="FFFFFF"/>
        </w:rPr>
        <w:t>Očhéthi</w:t>
      </w:r>
      <w:proofErr w:type="spellEnd"/>
      <w:r w:rsidRPr="007202DC">
        <w:rPr>
          <w:color w:val="000000"/>
          <w:spacing w:val="14"/>
          <w:shd w:val="clear" w:color="auto" w:fill="FFFFFF"/>
        </w:rPr>
        <w:t xml:space="preserve"> </w:t>
      </w:r>
      <w:proofErr w:type="spellStart"/>
      <w:r w:rsidRPr="007202DC">
        <w:rPr>
          <w:color w:val="000000"/>
          <w:spacing w:val="14"/>
          <w:shd w:val="clear" w:color="auto" w:fill="FFFFFF"/>
        </w:rPr>
        <w:t>Šakówiŋ</w:t>
      </w:r>
      <w:proofErr w:type="spellEnd"/>
      <w:r w:rsidRPr="007202DC">
        <w:rPr>
          <w:color w:val="000000"/>
          <w:spacing w:val="14"/>
          <w:shd w:val="clear" w:color="auto" w:fill="FFFFFF"/>
        </w:rPr>
        <w:t>, O-ga-</w:t>
      </w:r>
      <w:proofErr w:type="spellStart"/>
      <w:r w:rsidRPr="007202DC">
        <w:rPr>
          <w:color w:val="000000"/>
          <w:spacing w:val="14"/>
          <w:shd w:val="clear" w:color="auto" w:fill="FFFFFF"/>
        </w:rPr>
        <w:t>xpa</w:t>
      </w:r>
      <w:proofErr w:type="spellEnd"/>
      <w:r w:rsidRPr="007202DC">
        <w:rPr>
          <w:color w:val="000000"/>
          <w:spacing w:val="14"/>
          <w:shd w:val="clear" w:color="auto" w:fill="FFFFFF"/>
        </w:rPr>
        <w:t xml:space="preserve"> Ma-zho (</w:t>
      </w:r>
      <w:r w:rsidRPr="007202DC">
        <w:rPr>
          <w:color w:val="000000"/>
          <w:shd w:val="clear" w:color="auto" w:fill="FFFFFF"/>
        </w:rPr>
        <w:t xml:space="preserve">Quapaw), Kaskaskia, </w:t>
      </w:r>
      <w:proofErr w:type="spellStart"/>
      <w:r w:rsidRPr="007202DC">
        <w:rPr>
          <w:color w:val="000000"/>
          <w:shd w:val="clear" w:color="auto" w:fill="FFFFFF"/>
        </w:rPr>
        <w:t>Kiikaapoi</w:t>
      </w:r>
      <w:proofErr w:type="spellEnd"/>
      <w:r w:rsidRPr="007202DC">
        <w:rPr>
          <w:color w:val="000000"/>
          <w:shd w:val="clear" w:color="auto" w:fill="FFFFFF"/>
        </w:rPr>
        <w:t xml:space="preserve"> (Kickapoo), and Missouria tribes. They are the </w:t>
      </w:r>
      <w:proofErr w:type="gramStart"/>
      <w:r w:rsidRPr="007202DC">
        <w:rPr>
          <w:color w:val="000000"/>
          <w:shd w:val="clear" w:color="auto" w:fill="FFFFFF"/>
        </w:rPr>
        <w:t>peoples</w:t>
      </w:r>
      <w:proofErr w:type="gramEnd"/>
      <w:r w:rsidRPr="007202DC">
        <w:rPr>
          <w:color w:val="000000"/>
          <w:shd w:val="clear" w:color="auto" w:fill="FFFFFF"/>
        </w:rPr>
        <w:t xml:space="preserve"> to whom we pay our respects. We acknowledge that this land was stolen and acquired through a history of violence. While Webster remains on these lands, we will attempt </w:t>
      </w:r>
      <w:proofErr w:type="gramStart"/>
      <w:r w:rsidRPr="007202DC">
        <w:rPr>
          <w:color w:val="000000"/>
          <w:shd w:val="clear" w:color="auto" w:fill="FFFFFF"/>
        </w:rPr>
        <w:t>to do</w:t>
      </w:r>
      <w:proofErr w:type="gramEnd"/>
      <w:r w:rsidRPr="007202DC">
        <w:rPr>
          <w:color w:val="000000"/>
          <w:shd w:val="clear" w:color="auto" w:fill="FFFFFF"/>
        </w:rPr>
        <w:t xml:space="preserve"> </w:t>
      </w:r>
      <w:proofErr w:type="gramStart"/>
      <w:r w:rsidRPr="007202DC">
        <w:rPr>
          <w:color w:val="000000"/>
          <w:shd w:val="clear" w:color="auto" w:fill="FFFFFF"/>
        </w:rPr>
        <w:t>honor to</w:t>
      </w:r>
      <w:proofErr w:type="gramEnd"/>
      <w:r w:rsidRPr="007202DC">
        <w:rPr>
          <w:color w:val="000000"/>
          <w:shd w:val="clear" w:color="auto" w:fill="FFFFFF"/>
        </w:rPr>
        <w:t xml:space="preserve"> their histories and ask you to join us in uncovering such histories at </w:t>
      </w:r>
      <w:proofErr w:type="gramStart"/>
      <w:r w:rsidRPr="007202DC">
        <w:rPr>
          <w:color w:val="000000"/>
          <w:shd w:val="clear" w:color="auto" w:fill="FFFFFF"/>
        </w:rPr>
        <w:t>any and all</w:t>
      </w:r>
      <w:proofErr w:type="gramEnd"/>
      <w:r w:rsidRPr="007202DC">
        <w:rPr>
          <w:color w:val="000000"/>
          <w:shd w:val="clear" w:color="auto" w:fill="FFFFFF"/>
        </w:rPr>
        <w:t> public in-person and virtual events. We encourage you to learn more about Indigenous communities and land where you live and to honor those who made their homes on this land before us."</w:t>
      </w:r>
    </w:p>
    <w:p w14:paraId="3D66B5D1" w14:textId="77777777" w:rsidR="002A396D" w:rsidRDefault="002A396D" w:rsidP="00150833">
      <w:pPr>
        <w:pStyle w:val="NormalWeb"/>
        <w:rPr>
          <w:color w:val="000000"/>
          <w:shd w:val="clear" w:color="auto" w:fill="FFFFFF"/>
        </w:rPr>
      </w:pPr>
    </w:p>
    <w:p w14:paraId="1E135EE9" w14:textId="78421BC2" w:rsidR="002A396D" w:rsidRDefault="002A396D" w:rsidP="004F0331">
      <w:pPr>
        <w:pStyle w:val="NormalWeb"/>
        <w:jc w:val="center"/>
        <w:rPr>
          <w:b/>
          <w:bCs/>
          <w:color w:val="000000"/>
          <w:sz w:val="36"/>
          <w:szCs w:val="36"/>
          <w:shd w:val="clear" w:color="auto" w:fill="FFFFFF"/>
        </w:rPr>
      </w:pPr>
      <w:r w:rsidRPr="00447C3E">
        <w:rPr>
          <w:b/>
          <w:bCs/>
          <w:color w:val="000000"/>
          <w:sz w:val="36"/>
          <w:szCs w:val="36"/>
          <w:shd w:val="clear" w:color="auto" w:fill="FFFFFF"/>
        </w:rPr>
        <w:t>Parking and Campus Location</w:t>
      </w:r>
    </w:p>
    <w:p w14:paraId="3A0AE444" w14:textId="77777777" w:rsidR="00795A12" w:rsidRDefault="00795A12" w:rsidP="004F0331">
      <w:pPr>
        <w:pStyle w:val="NormalWeb"/>
        <w:jc w:val="center"/>
        <w:rPr>
          <w:b/>
          <w:bCs/>
          <w:color w:val="000000"/>
          <w:sz w:val="36"/>
          <w:szCs w:val="36"/>
          <w:shd w:val="clear" w:color="auto" w:fill="FFFFFF"/>
        </w:rPr>
      </w:pPr>
    </w:p>
    <w:p w14:paraId="11652660" w14:textId="518E4791" w:rsidR="00990322" w:rsidRDefault="00990322" w:rsidP="00990322">
      <w:pPr>
        <w:pStyle w:val="NormalWeb"/>
        <w:rPr>
          <w:color w:val="000000"/>
          <w:shd w:val="clear" w:color="auto" w:fill="FFFFFF"/>
        </w:rPr>
      </w:pPr>
      <w:r>
        <w:rPr>
          <w:color w:val="000000"/>
          <w:shd w:val="clear" w:color="auto" w:fill="FFFFFF"/>
        </w:rPr>
        <w:t>Our campus is located on Big Bend</w:t>
      </w:r>
      <w:r w:rsidR="00043AA0">
        <w:rPr>
          <w:color w:val="000000"/>
          <w:shd w:val="clear" w:color="auto" w:fill="FFFFFF"/>
        </w:rPr>
        <w:t xml:space="preserve">, </w:t>
      </w:r>
      <w:r>
        <w:rPr>
          <w:color w:val="000000"/>
          <w:shd w:val="clear" w:color="auto" w:fill="FFFFFF"/>
        </w:rPr>
        <w:t>Edgar</w:t>
      </w:r>
      <w:r w:rsidR="00B00B63">
        <w:rPr>
          <w:color w:val="000000"/>
          <w:shd w:val="clear" w:color="auto" w:fill="FFFFFF"/>
        </w:rPr>
        <w:t>, and Garden</w:t>
      </w:r>
      <w:r>
        <w:rPr>
          <w:color w:val="000000"/>
          <w:shd w:val="clear" w:color="auto" w:fill="FFFFFF"/>
        </w:rPr>
        <w:t xml:space="preserve"> Roads.  Our mailing add</w:t>
      </w:r>
      <w:r w:rsidR="00DF06F8">
        <w:rPr>
          <w:color w:val="000000"/>
          <w:shd w:val="clear" w:color="auto" w:fill="FFFFFF"/>
        </w:rPr>
        <w:t xml:space="preserve">ress </w:t>
      </w:r>
      <w:proofErr w:type="gramStart"/>
      <w:r w:rsidR="00DF06F8">
        <w:rPr>
          <w:color w:val="000000"/>
          <w:shd w:val="clear" w:color="auto" w:fill="FFFFFF"/>
        </w:rPr>
        <w:t>in</w:t>
      </w:r>
      <w:proofErr w:type="gramEnd"/>
      <w:r w:rsidR="00DF06F8">
        <w:rPr>
          <w:color w:val="000000"/>
          <w:shd w:val="clear" w:color="auto" w:fill="FFFFFF"/>
        </w:rPr>
        <w:t xml:space="preserve"> not our physical address.  Here are some addresses for the buildings (all very walkable).  While we are walkable, we are a college campus and nothing in comparison to the size of Mizzou, but bigger than high school campuses.  Our student staff will be prepared to help you find your way.  If the weather is dry, we will also chalk the sidewalks.</w:t>
      </w:r>
    </w:p>
    <w:p w14:paraId="1DABAC0D" w14:textId="7F5C06F3" w:rsidR="00DF06F8" w:rsidRDefault="00DF06F8" w:rsidP="00990322">
      <w:pPr>
        <w:pStyle w:val="NormalWeb"/>
        <w:rPr>
          <w:color w:val="000000"/>
          <w:shd w:val="clear" w:color="auto" w:fill="FFFFFF"/>
        </w:rPr>
      </w:pPr>
      <w:r w:rsidRPr="006965C6">
        <w:rPr>
          <w:b/>
          <w:bCs/>
          <w:color w:val="000000"/>
          <w:shd w:val="clear" w:color="auto" w:fill="FFFFFF"/>
        </w:rPr>
        <w:t>Registration and Ballot Table:</w:t>
      </w:r>
      <w:r>
        <w:rPr>
          <w:color w:val="000000"/>
          <w:shd w:val="clear" w:color="auto" w:fill="FFFFFF"/>
        </w:rPr>
        <w:t xml:space="preserve">  University Center 175 Edgar Road</w:t>
      </w:r>
    </w:p>
    <w:p w14:paraId="3B079DCF" w14:textId="2B9B3F23" w:rsidR="00DF06F8" w:rsidRDefault="00DF06F8" w:rsidP="00990322">
      <w:pPr>
        <w:pStyle w:val="NormalWeb"/>
        <w:rPr>
          <w:color w:val="000000"/>
          <w:shd w:val="clear" w:color="auto" w:fill="FFFFFF"/>
        </w:rPr>
      </w:pPr>
      <w:r w:rsidRPr="006965C6">
        <w:rPr>
          <w:b/>
          <w:bCs/>
          <w:color w:val="000000"/>
          <w:shd w:val="clear" w:color="auto" w:fill="FFFFFF"/>
        </w:rPr>
        <w:t>Parking:</w:t>
      </w:r>
      <w:r>
        <w:rPr>
          <w:color w:val="000000"/>
          <w:shd w:val="clear" w:color="auto" w:fill="FFFFFF"/>
        </w:rPr>
        <w:t xml:space="preserve">  Parking is located </w:t>
      </w:r>
      <w:r w:rsidR="00B525F2">
        <w:rPr>
          <w:color w:val="000000"/>
          <w:shd w:val="clear" w:color="auto" w:fill="FFFFFF"/>
        </w:rPr>
        <w:t>behind the University center and in the parking garage on Garden Ave.  While there are other lots y</w:t>
      </w:r>
      <w:r w:rsidR="00DA7C09">
        <w:rPr>
          <w:color w:val="000000"/>
          <w:shd w:val="clear" w:color="auto" w:fill="FFFFFF"/>
        </w:rPr>
        <w:t xml:space="preserve">ou can park in, these are the closest to the ballot </w:t>
      </w:r>
      <w:r w:rsidR="006965C6">
        <w:rPr>
          <w:color w:val="000000"/>
          <w:shd w:val="clear" w:color="auto" w:fill="FFFFFF"/>
        </w:rPr>
        <w:t>table</w:t>
      </w:r>
      <w:r w:rsidR="00DA7C09">
        <w:rPr>
          <w:color w:val="000000"/>
          <w:shd w:val="clear" w:color="auto" w:fill="FFFFFF"/>
        </w:rPr>
        <w:t>.</w:t>
      </w:r>
    </w:p>
    <w:p w14:paraId="59DE4F73" w14:textId="49BC65D7" w:rsidR="00DA7C09" w:rsidRDefault="00DA7C09" w:rsidP="00990322">
      <w:pPr>
        <w:pStyle w:val="NormalWeb"/>
        <w:rPr>
          <w:color w:val="000000"/>
          <w:shd w:val="clear" w:color="auto" w:fill="FFFFFF"/>
        </w:rPr>
      </w:pPr>
      <w:r w:rsidRPr="006965C6">
        <w:rPr>
          <w:b/>
          <w:bCs/>
          <w:color w:val="000000"/>
          <w:shd w:val="clear" w:color="auto" w:fill="FFFFFF"/>
        </w:rPr>
        <w:t>East Academic Building (EAB):</w:t>
      </w:r>
      <w:r w:rsidR="00B00B63">
        <w:rPr>
          <w:color w:val="000000"/>
          <w:shd w:val="clear" w:color="auto" w:fill="FFFFFF"/>
        </w:rPr>
        <w:t xml:space="preserve"> 545 Garden Ave</w:t>
      </w:r>
    </w:p>
    <w:p w14:paraId="5739E851" w14:textId="7A2D4525" w:rsidR="00DA7C09" w:rsidRDefault="00643152" w:rsidP="00990322">
      <w:pPr>
        <w:pStyle w:val="NormalWeb"/>
        <w:rPr>
          <w:color w:val="000000"/>
          <w:shd w:val="clear" w:color="auto" w:fill="FFFFFF"/>
        </w:rPr>
      </w:pPr>
      <w:r w:rsidRPr="006965C6">
        <w:rPr>
          <w:b/>
          <w:bCs/>
          <w:color w:val="000000"/>
          <w:shd w:val="clear" w:color="auto" w:fill="FFFFFF"/>
        </w:rPr>
        <w:t>Sverdrup Building</w:t>
      </w:r>
      <w:r w:rsidR="003971C8" w:rsidRPr="006965C6">
        <w:rPr>
          <w:b/>
          <w:bCs/>
          <w:color w:val="000000"/>
          <w:shd w:val="clear" w:color="auto" w:fill="FFFFFF"/>
        </w:rPr>
        <w:t>:</w:t>
      </w:r>
      <w:r w:rsidR="003971C8">
        <w:rPr>
          <w:color w:val="000000"/>
          <w:shd w:val="clear" w:color="auto" w:fill="FFFFFF"/>
        </w:rPr>
        <w:t xml:space="preserve"> 8300 Big Bend</w:t>
      </w:r>
    </w:p>
    <w:p w14:paraId="29FEB53C" w14:textId="4CB2C525" w:rsidR="00643152" w:rsidRDefault="00643152" w:rsidP="00990322">
      <w:pPr>
        <w:pStyle w:val="NormalWeb"/>
        <w:rPr>
          <w:color w:val="000000"/>
          <w:shd w:val="clear" w:color="auto" w:fill="FFFFFF"/>
        </w:rPr>
      </w:pPr>
      <w:r w:rsidRPr="006965C6">
        <w:rPr>
          <w:b/>
          <w:bCs/>
          <w:color w:val="000000"/>
          <w:shd w:val="clear" w:color="auto" w:fill="FFFFFF"/>
        </w:rPr>
        <w:t>Webster Hall</w:t>
      </w:r>
      <w:r w:rsidR="00B00B63" w:rsidRPr="006965C6">
        <w:rPr>
          <w:b/>
          <w:bCs/>
          <w:color w:val="000000"/>
          <w:shd w:val="clear" w:color="auto" w:fill="FFFFFF"/>
        </w:rPr>
        <w:t>:</w:t>
      </w:r>
      <w:r w:rsidR="00EE0BE5">
        <w:rPr>
          <w:color w:val="000000"/>
          <w:shd w:val="clear" w:color="auto" w:fill="FFFFFF"/>
        </w:rPr>
        <w:t xml:space="preserve"> 470 E. Lockwood (but </w:t>
      </w:r>
      <w:r w:rsidR="004775F9">
        <w:rPr>
          <w:color w:val="000000"/>
          <w:shd w:val="clear" w:color="auto" w:fill="FFFFFF"/>
        </w:rPr>
        <w:t>better to access it on Big Bend</w:t>
      </w:r>
      <w:r w:rsidR="00C46911">
        <w:rPr>
          <w:color w:val="000000"/>
          <w:shd w:val="clear" w:color="auto" w:fill="FFFFFF"/>
        </w:rPr>
        <w:t xml:space="preserve"> across from Sverdrup</w:t>
      </w:r>
    </w:p>
    <w:p w14:paraId="1C6A0A83" w14:textId="43BD4593" w:rsidR="00643152" w:rsidRDefault="00643152" w:rsidP="00990322">
      <w:pPr>
        <w:pStyle w:val="NormalWeb"/>
        <w:rPr>
          <w:color w:val="000000"/>
          <w:shd w:val="clear" w:color="auto" w:fill="FFFFFF"/>
        </w:rPr>
      </w:pPr>
      <w:r w:rsidRPr="006965C6">
        <w:rPr>
          <w:b/>
          <w:bCs/>
          <w:color w:val="000000"/>
          <w:shd w:val="clear" w:color="auto" w:fill="FFFFFF"/>
        </w:rPr>
        <w:t>Browning Hall</w:t>
      </w:r>
      <w:r w:rsidR="00250A74" w:rsidRPr="006965C6">
        <w:rPr>
          <w:b/>
          <w:bCs/>
          <w:color w:val="000000"/>
          <w:shd w:val="clear" w:color="auto" w:fill="FFFFFF"/>
        </w:rPr>
        <w:t>/</w:t>
      </w:r>
      <w:r w:rsidR="006965C6" w:rsidRPr="006965C6">
        <w:rPr>
          <w:b/>
          <w:bCs/>
          <w:color w:val="000000"/>
          <w:shd w:val="clear" w:color="auto" w:fill="FFFFFF"/>
        </w:rPr>
        <w:t>Interdisciplinary</w:t>
      </w:r>
      <w:r w:rsidR="00250A74" w:rsidRPr="006965C6">
        <w:rPr>
          <w:b/>
          <w:bCs/>
          <w:color w:val="000000"/>
          <w:shd w:val="clear" w:color="auto" w:fill="FFFFFF"/>
        </w:rPr>
        <w:t xml:space="preserve"> Science </w:t>
      </w:r>
      <w:r w:rsidR="006965C6" w:rsidRPr="006965C6">
        <w:rPr>
          <w:b/>
          <w:bCs/>
          <w:color w:val="000000"/>
          <w:shd w:val="clear" w:color="auto" w:fill="FFFFFF"/>
        </w:rPr>
        <w:t>Building</w:t>
      </w:r>
      <w:r w:rsidRPr="006965C6">
        <w:rPr>
          <w:b/>
          <w:bCs/>
          <w:color w:val="000000"/>
          <w:shd w:val="clear" w:color="auto" w:fill="FFFFFF"/>
        </w:rPr>
        <w:t xml:space="preserve"> (ISB)</w:t>
      </w:r>
      <w:r w:rsidR="00250A74" w:rsidRPr="006965C6">
        <w:rPr>
          <w:b/>
          <w:bCs/>
          <w:color w:val="000000"/>
          <w:shd w:val="clear" w:color="auto" w:fill="FFFFFF"/>
        </w:rPr>
        <w:t>:</w:t>
      </w:r>
      <w:r w:rsidR="00250A74">
        <w:rPr>
          <w:color w:val="000000"/>
          <w:shd w:val="clear" w:color="auto" w:fill="FFFFFF"/>
        </w:rPr>
        <w:t xml:space="preserve"> </w:t>
      </w:r>
      <w:r w:rsidR="006965C6">
        <w:rPr>
          <w:color w:val="000000"/>
          <w:shd w:val="clear" w:color="auto" w:fill="FFFFFF"/>
        </w:rPr>
        <w:t xml:space="preserve">8274 Big Bend </w:t>
      </w:r>
    </w:p>
    <w:p w14:paraId="7FEF257A" w14:textId="0983AF49" w:rsidR="00D2791B" w:rsidRDefault="003971C8" w:rsidP="00150833">
      <w:pPr>
        <w:pStyle w:val="NormalWeb"/>
        <w:rPr>
          <w:color w:val="000000"/>
          <w:shd w:val="clear" w:color="auto" w:fill="FFFFFF"/>
        </w:rPr>
      </w:pPr>
      <w:r w:rsidRPr="006965C6">
        <w:rPr>
          <w:b/>
          <w:bCs/>
          <w:color w:val="000000"/>
          <w:shd w:val="clear" w:color="auto" w:fill="FFFFFF"/>
        </w:rPr>
        <w:t>Sam Priest Center</w:t>
      </w:r>
      <w:r w:rsidR="008C6DBF" w:rsidRPr="006965C6">
        <w:rPr>
          <w:b/>
          <w:bCs/>
          <w:color w:val="000000"/>
          <w:shd w:val="clear" w:color="auto" w:fill="FFFFFF"/>
        </w:rPr>
        <w:t>:</w:t>
      </w:r>
      <w:r w:rsidR="008C6DBF">
        <w:rPr>
          <w:color w:val="000000"/>
          <w:shd w:val="clear" w:color="auto" w:fill="FFFFFF"/>
        </w:rPr>
        <w:t xml:space="preserve"> 8270 Big Bend</w:t>
      </w:r>
    </w:p>
    <w:p w14:paraId="37822D26" w14:textId="3FAC90F1" w:rsidR="00D2791B" w:rsidRDefault="00D2791B">
      <w:pPr>
        <w:rPr>
          <w:rFonts w:ascii="Calibri" w:eastAsia="Calibri" w:hAnsi="Calibri" w:cs="Calibri"/>
          <w:color w:val="000000"/>
          <w:shd w:val="clear" w:color="auto" w:fill="FFFFFF"/>
        </w:rPr>
      </w:pPr>
      <w:r>
        <w:rPr>
          <w:color w:val="000000"/>
          <w:shd w:val="clear" w:color="auto" w:fill="FFFFFF"/>
        </w:rPr>
        <w:br w:type="page"/>
      </w:r>
      <w:r w:rsidR="002A396D">
        <w:rPr>
          <w:color w:val="000000"/>
          <w:shd w:val="clear" w:color="auto" w:fill="FFFFFF"/>
        </w:rPr>
        <w:lastRenderedPageBreak/>
        <w:t xml:space="preserve">Campus Map—Headquarters are </w:t>
      </w:r>
      <w:proofErr w:type="spellStart"/>
      <w:r w:rsidR="002A396D">
        <w:rPr>
          <w:color w:val="000000"/>
          <w:shd w:val="clear" w:color="auto" w:fill="FFFFFF"/>
        </w:rPr>
        <w:t>as</w:t>
      </w:r>
      <w:proofErr w:type="spellEnd"/>
      <w:r w:rsidR="002A396D">
        <w:rPr>
          <w:color w:val="000000"/>
          <w:shd w:val="clear" w:color="auto" w:fill="FFFFFF"/>
        </w:rPr>
        <w:t xml:space="preserve"> the University Center: </w:t>
      </w:r>
      <w:r w:rsidR="00447C3E">
        <w:rPr>
          <w:color w:val="000000"/>
          <w:shd w:val="clear" w:color="auto" w:fill="FFFFFF"/>
        </w:rPr>
        <w:t>175 Edgar Road</w:t>
      </w:r>
    </w:p>
    <w:p w14:paraId="71A82581" w14:textId="0BB95332" w:rsidR="00D2791B" w:rsidRPr="00CB474C" w:rsidRDefault="00D2791B" w:rsidP="00CB474C">
      <w:pPr>
        <w:pStyle w:val="paragraph"/>
        <w:spacing w:before="0" w:beforeAutospacing="0" w:after="0" w:afterAutospacing="0"/>
        <w:textAlignment w:val="baseline"/>
        <w:rPr>
          <w:rFonts w:ascii="Garamond" w:hAnsi="Garamond" w:cs="Segoe UI"/>
        </w:rPr>
      </w:pPr>
      <w:r w:rsidRPr="006530CA">
        <w:rPr>
          <w:rFonts w:ascii="Calibri" w:eastAsia="Calibri" w:hAnsi="Calibri" w:cs="Calibri"/>
          <w:noProof/>
          <w:color w:val="000000" w:themeColor="text1"/>
        </w:rPr>
        <w:drawing>
          <wp:anchor distT="0" distB="0" distL="114300" distR="114300" simplePos="0" relativeHeight="251659264" behindDoc="1" locked="0" layoutInCell="1" allowOverlap="1" wp14:anchorId="3AABCF6A" wp14:editId="6C40DD49">
            <wp:simplePos x="0" y="0"/>
            <wp:positionH relativeFrom="margin">
              <wp:align>center</wp:align>
            </wp:positionH>
            <wp:positionV relativeFrom="paragraph">
              <wp:posOffset>0</wp:posOffset>
            </wp:positionV>
            <wp:extent cx="6230620" cy="5511800"/>
            <wp:effectExtent l="0" t="0" r="0" b="0"/>
            <wp:wrapTight wrapText="bothSides">
              <wp:wrapPolygon edited="0">
                <wp:start x="0" y="0"/>
                <wp:lineTo x="0" y="21500"/>
                <wp:lineTo x="21530" y="21500"/>
                <wp:lineTo x="21530" y="0"/>
                <wp:lineTo x="0" y="0"/>
              </wp:wrapPolygon>
            </wp:wrapTight>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230620" cy="5511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810" w:type="dxa"/>
        <w:tblInd w:w="-5" w:type="dxa"/>
        <w:tblLook w:val="04A0" w:firstRow="1" w:lastRow="0" w:firstColumn="1" w:lastColumn="0" w:noHBand="0" w:noVBand="1"/>
      </w:tblPr>
      <w:tblGrid>
        <w:gridCol w:w="3420"/>
        <w:gridCol w:w="3240"/>
        <w:gridCol w:w="3150"/>
      </w:tblGrid>
      <w:tr w:rsidR="002A396D" w:rsidRPr="00E63E46" w14:paraId="7BDC857E" w14:textId="77777777" w:rsidTr="005F721F">
        <w:tc>
          <w:tcPr>
            <w:tcW w:w="3420" w:type="dxa"/>
          </w:tcPr>
          <w:p w14:paraId="7ACDA9A6" w14:textId="77777777" w:rsidR="002A396D" w:rsidRPr="00E941DD" w:rsidRDefault="002A396D" w:rsidP="005F721F">
            <w:r w:rsidRPr="00E941DD">
              <w:t>1. 40 N Rock Hill Rd</w:t>
            </w:r>
          </w:p>
        </w:tc>
        <w:tc>
          <w:tcPr>
            <w:tcW w:w="3240" w:type="dxa"/>
          </w:tcPr>
          <w:p w14:paraId="3EF23805" w14:textId="77777777" w:rsidR="002A396D" w:rsidRPr="00E941DD" w:rsidRDefault="002A396D" w:rsidP="005F721F">
            <w:r w:rsidRPr="00E941DD">
              <w:t>13. Hunt House</w:t>
            </w:r>
          </w:p>
        </w:tc>
        <w:tc>
          <w:tcPr>
            <w:tcW w:w="3150" w:type="dxa"/>
          </w:tcPr>
          <w:p w14:paraId="6D5BF540" w14:textId="77777777" w:rsidR="002A396D" w:rsidRPr="00E941DD" w:rsidRDefault="002A396D" w:rsidP="005F721F">
            <w:r w:rsidRPr="00E941DD">
              <w:t>25. Pearson House (PRSN)</w:t>
            </w:r>
          </w:p>
        </w:tc>
      </w:tr>
      <w:tr w:rsidR="002A396D" w:rsidRPr="00E63E46" w14:paraId="112DA37F" w14:textId="77777777" w:rsidTr="005F721F">
        <w:tc>
          <w:tcPr>
            <w:tcW w:w="3420" w:type="dxa"/>
          </w:tcPr>
          <w:p w14:paraId="55FA2CAE" w14:textId="77777777" w:rsidR="002A396D" w:rsidRPr="00E941DD" w:rsidRDefault="002A396D" w:rsidP="005F721F">
            <w:r w:rsidRPr="00E941DD">
              <w:t>2. 200 Hazel Ave</w:t>
            </w:r>
          </w:p>
        </w:tc>
        <w:tc>
          <w:tcPr>
            <w:tcW w:w="3240" w:type="dxa"/>
          </w:tcPr>
          <w:p w14:paraId="7990FD6D" w14:textId="77777777" w:rsidR="002A396D" w:rsidRPr="00E941DD" w:rsidRDefault="002A396D" w:rsidP="005F721F">
            <w:r w:rsidRPr="00E941DD">
              <w:t>14. Loretto Hall (LRTH)</w:t>
            </w:r>
          </w:p>
        </w:tc>
        <w:tc>
          <w:tcPr>
            <w:tcW w:w="3150" w:type="dxa"/>
          </w:tcPr>
          <w:p w14:paraId="4A574638" w14:textId="77777777" w:rsidR="002A396D" w:rsidRPr="00E941DD" w:rsidRDefault="002A396D" w:rsidP="005F721F">
            <w:r w:rsidRPr="00E941DD">
              <w:t>26. Quad</w:t>
            </w:r>
          </w:p>
        </w:tc>
      </w:tr>
      <w:tr w:rsidR="002A396D" w:rsidRPr="00E63E46" w14:paraId="0B633345" w14:textId="77777777" w:rsidTr="005F721F">
        <w:tc>
          <w:tcPr>
            <w:tcW w:w="3420" w:type="dxa"/>
          </w:tcPr>
          <w:p w14:paraId="1EE5E7C0" w14:textId="77777777" w:rsidR="002A396D" w:rsidRPr="00E941DD" w:rsidRDefault="002A396D" w:rsidP="005F721F">
            <w:r w:rsidRPr="00E941DD">
              <w:t xml:space="preserve">3. Webster Village Clubhouse </w:t>
            </w:r>
          </w:p>
        </w:tc>
        <w:tc>
          <w:tcPr>
            <w:tcW w:w="3240" w:type="dxa"/>
          </w:tcPr>
          <w:p w14:paraId="74F87575" w14:textId="77777777" w:rsidR="002A396D" w:rsidRPr="00E941DD" w:rsidRDefault="002A396D" w:rsidP="005F721F">
            <w:r w:rsidRPr="00E941DD">
              <w:t xml:space="preserve">15. Loretto Hilton </w:t>
            </w:r>
            <w:r>
              <w:t>Cntr</w:t>
            </w:r>
            <w:r w:rsidRPr="00E941DD">
              <w:t xml:space="preserve"> (LHCT)</w:t>
            </w:r>
          </w:p>
        </w:tc>
        <w:tc>
          <w:tcPr>
            <w:tcW w:w="3150" w:type="dxa"/>
          </w:tcPr>
          <w:p w14:paraId="7ABEF8FE" w14:textId="77777777" w:rsidR="002A396D" w:rsidRPr="00E941DD" w:rsidRDefault="002A396D" w:rsidP="005F721F">
            <w:r w:rsidRPr="00E941DD">
              <w:t>27. Schultz Hall – Eden (SCHL)</w:t>
            </w:r>
          </w:p>
        </w:tc>
      </w:tr>
      <w:tr w:rsidR="002A396D" w:rsidRPr="00E63E46" w14:paraId="4B9CA561" w14:textId="77777777" w:rsidTr="005F721F">
        <w:tc>
          <w:tcPr>
            <w:tcW w:w="3420" w:type="dxa"/>
          </w:tcPr>
          <w:p w14:paraId="77B28F71" w14:textId="77777777" w:rsidR="002A396D" w:rsidRPr="00E941DD" w:rsidRDefault="002A396D" w:rsidP="005F721F">
            <w:r w:rsidRPr="00E941DD">
              <w:t>4. Community Music Schl (CMS)</w:t>
            </w:r>
          </w:p>
        </w:tc>
        <w:tc>
          <w:tcPr>
            <w:tcW w:w="3240" w:type="dxa"/>
          </w:tcPr>
          <w:p w14:paraId="1835D6CB" w14:textId="77777777" w:rsidR="002A396D" w:rsidRPr="00E941DD" w:rsidRDefault="002A396D" w:rsidP="005F721F">
            <w:r w:rsidRPr="00E941DD">
              <w:t>16. Love Hou</w:t>
            </w:r>
            <w:r>
              <w:t xml:space="preserve">se </w:t>
            </w:r>
            <w:r w:rsidRPr="00E941DD">
              <w:t>(ALUM)</w:t>
            </w:r>
          </w:p>
        </w:tc>
        <w:tc>
          <w:tcPr>
            <w:tcW w:w="3150" w:type="dxa"/>
          </w:tcPr>
          <w:p w14:paraId="647DDD38" w14:textId="77777777" w:rsidR="002A396D" w:rsidRPr="00E941DD" w:rsidRDefault="002A396D" w:rsidP="005F721F">
            <w:r w:rsidRPr="00E941DD">
              <w:t>28. Sverdrup Hall (SVER)</w:t>
            </w:r>
          </w:p>
        </w:tc>
      </w:tr>
      <w:tr w:rsidR="002A396D" w:rsidRPr="00E63E46" w14:paraId="2A159EC7" w14:textId="77777777" w:rsidTr="005F721F">
        <w:tc>
          <w:tcPr>
            <w:tcW w:w="3420" w:type="dxa"/>
          </w:tcPr>
          <w:p w14:paraId="538153A0" w14:textId="77777777" w:rsidR="002A396D" w:rsidRPr="00E941DD" w:rsidRDefault="002A396D" w:rsidP="005F721F">
            <w:r w:rsidRPr="00E941DD">
              <w:t>5. Counseling</w:t>
            </w:r>
            <w:r>
              <w:t>/</w:t>
            </w:r>
            <w:r w:rsidRPr="00E941DD">
              <w:t>Student Health</w:t>
            </w:r>
          </w:p>
        </w:tc>
        <w:tc>
          <w:tcPr>
            <w:tcW w:w="3240" w:type="dxa"/>
          </w:tcPr>
          <w:p w14:paraId="237215B7" w14:textId="77777777" w:rsidR="002A396D" w:rsidRPr="00E941DD" w:rsidRDefault="002A396D" w:rsidP="005F721F">
            <w:r w:rsidRPr="00E941DD">
              <w:t>17. Luhr Building (LUHR)</w:t>
            </w:r>
          </w:p>
        </w:tc>
        <w:tc>
          <w:tcPr>
            <w:tcW w:w="3150" w:type="dxa"/>
          </w:tcPr>
          <w:p w14:paraId="6AB7D93B" w14:textId="77777777" w:rsidR="002A396D" w:rsidRPr="00E941DD" w:rsidRDefault="002A396D" w:rsidP="005F721F">
            <w:r w:rsidRPr="00E941DD">
              <w:t xml:space="preserve">29. Thompson </w:t>
            </w:r>
            <w:proofErr w:type="spellStart"/>
            <w:r>
              <w:t>Bldg</w:t>
            </w:r>
            <w:proofErr w:type="spellEnd"/>
            <w:r w:rsidRPr="00E941DD">
              <w:t xml:space="preserve"> (MUSC)</w:t>
            </w:r>
          </w:p>
        </w:tc>
      </w:tr>
      <w:tr w:rsidR="002A396D" w:rsidRPr="00E63E46" w14:paraId="18203183" w14:textId="77777777" w:rsidTr="005F721F">
        <w:tc>
          <w:tcPr>
            <w:tcW w:w="3420" w:type="dxa"/>
          </w:tcPr>
          <w:p w14:paraId="1A78F2D1" w14:textId="77777777" w:rsidR="002A396D" w:rsidRPr="00E941DD" w:rsidRDefault="002A396D" w:rsidP="005F721F">
            <w:r w:rsidRPr="00E941DD">
              <w:t>6. East Academic Building (EAB)</w:t>
            </w:r>
          </w:p>
        </w:tc>
        <w:tc>
          <w:tcPr>
            <w:tcW w:w="3240" w:type="dxa"/>
          </w:tcPr>
          <w:p w14:paraId="2D07EA15" w14:textId="77777777" w:rsidR="002A396D" w:rsidRPr="00E941DD" w:rsidRDefault="002A396D" w:rsidP="005F721F">
            <w:r w:rsidRPr="00E941DD">
              <w:t>18. Maria Hall (RES)</w:t>
            </w:r>
          </w:p>
        </w:tc>
        <w:tc>
          <w:tcPr>
            <w:tcW w:w="3150" w:type="dxa"/>
          </w:tcPr>
          <w:p w14:paraId="23ABFD46" w14:textId="77777777" w:rsidR="002A396D" w:rsidRPr="00E941DD" w:rsidRDefault="002A396D" w:rsidP="005F721F">
            <w:r w:rsidRPr="00E941DD">
              <w:t>30. University Center (UC)</w:t>
            </w:r>
          </w:p>
        </w:tc>
      </w:tr>
      <w:tr w:rsidR="002A396D" w:rsidRPr="00E63E46" w14:paraId="55DECE56" w14:textId="77777777" w:rsidTr="005F721F">
        <w:tc>
          <w:tcPr>
            <w:tcW w:w="3420" w:type="dxa"/>
          </w:tcPr>
          <w:p w14:paraId="26182238" w14:textId="77777777" w:rsidR="002A396D" w:rsidRPr="00E941DD" w:rsidRDefault="002A396D" w:rsidP="005F721F">
            <w:r w:rsidRPr="00E941DD">
              <w:t xml:space="preserve">7. East Hall (REAS) </w:t>
            </w:r>
          </w:p>
        </w:tc>
        <w:tc>
          <w:tcPr>
            <w:tcW w:w="3240" w:type="dxa"/>
          </w:tcPr>
          <w:p w14:paraId="06E57798" w14:textId="77777777" w:rsidR="002A396D" w:rsidRPr="00E941DD" w:rsidRDefault="002A396D" w:rsidP="005F721F">
            <w:r w:rsidRPr="00E941DD">
              <w:t xml:space="preserve">19. </w:t>
            </w:r>
            <w:proofErr w:type="spellStart"/>
            <w:r w:rsidRPr="00E941DD">
              <w:t>Marletto’s</w:t>
            </w:r>
            <w:proofErr w:type="spellEnd"/>
            <w:r w:rsidRPr="00E941DD">
              <w:t xml:space="preserve"> Marketplace</w:t>
            </w:r>
          </w:p>
        </w:tc>
        <w:tc>
          <w:tcPr>
            <w:tcW w:w="3150" w:type="dxa"/>
          </w:tcPr>
          <w:p w14:paraId="2C29AD01" w14:textId="77777777" w:rsidR="002A396D" w:rsidRPr="00E941DD" w:rsidRDefault="002A396D" w:rsidP="005F721F">
            <w:r w:rsidRPr="00E941DD">
              <w:t>31. Visual Arts Studio (VAST)</w:t>
            </w:r>
          </w:p>
        </w:tc>
      </w:tr>
      <w:tr w:rsidR="002A396D" w:rsidRPr="00E63E46" w14:paraId="440D91A6" w14:textId="77777777" w:rsidTr="005F721F">
        <w:tc>
          <w:tcPr>
            <w:tcW w:w="3420" w:type="dxa"/>
          </w:tcPr>
          <w:p w14:paraId="5F9EA450" w14:textId="77777777" w:rsidR="002A396D" w:rsidRPr="00E941DD" w:rsidRDefault="002A396D" w:rsidP="005F721F">
            <w:r w:rsidRPr="00E941DD">
              <w:t xml:space="preserve">8. Emerson Library </w:t>
            </w:r>
          </w:p>
        </w:tc>
        <w:tc>
          <w:tcPr>
            <w:tcW w:w="3240" w:type="dxa"/>
          </w:tcPr>
          <w:p w14:paraId="6412808E" w14:textId="77777777" w:rsidR="002A396D" w:rsidRPr="00E941DD" w:rsidRDefault="002A396D" w:rsidP="005F721F">
            <w:r w:rsidRPr="00E941DD">
              <w:t xml:space="preserve">20. Multicultural </w:t>
            </w:r>
            <w:proofErr w:type="spellStart"/>
            <w:r>
              <w:t>Cntr</w:t>
            </w:r>
            <w:proofErr w:type="spellEnd"/>
            <w:r w:rsidRPr="00E941DD">
              <w:t xml:space="preserve"> (MCIS)</w:t>
            </w:r>
          </w:p>
        </w:tc>
        <w:tc>
          <w:tcPr>
            <w:tcW w:w="3150" w:type="dxa"/>
          </w:tcPr>
          <w:p w14:paraId="34DAAC37" w14:textId="77777777" w:rsidR="002A396D" w:rsidRPr="00E941DD" w:rsidRDefault="002A396D" w:rsidP="005F721F">
            <w:r w:rsidRPr="00E941DD">
              <w:t>32. Volleyball Court</w:t>
            </w:r>
          </w:p>
        </w:tc>
      </w:tr>
      <w:tr w:rsidR="002A396D" w:rsidRPr="00E63E46" w14:paraId="78EB1570" w14:textId="77777777" w:rsidTr="005F721F">
        <w:tc>
          <w:tcPr>
            <w:tcW w:w="3420" w:type="dxa"/>
          </w:tcPr>
          <w:p w14:paraId="579954B6" w14:textId="77777777" w:rsidR="002A396D" w:rsidRPr="00E941DD" w:rsidRDefault="002A396D" w:rsidP="005F721F">
            <w:r w:rsidRPr="00E941DD">
              <w:t>9. Facilities Operations</w:t>
            </w:r>
          </w:p>
        </w:tc>
        <w:tc>
          <w:tcPr>
            <w:tcW w:w="3240" w:type="dxa"/>
          </w:tcPr>
          <w:p w14:paraId="3053A7EE" w14:textId="77777777" w:rsidR="002A396D" w:rsidRPr="00E941DD" w:rsidRDefault="002A396D" w:rsidP="005F721F">
            <w:r w:rsidRPr="00E941DD">
              <w:t>21. Offices for the Rep Theatre</w:t>
            </w:r>
          </w:p>
        </w:tc>
        <w:tc>
          <w:tcPr>
            <w:tcW w:w="3150" w:type="dxa"/>
          </w:tcPr>
          <w:p w14:paraId="145E18D3" w14:textId="77777777" w:rsidR="002A396D" w:rsidRPr="00E941DD" w:rsidRDefault="002A396D" w:rsidP="005F721F">
            <w:r w:rsidRPr="00E941DD">
              <w:t>33. Webster Hall (WEBH)</w:t>
            </w:r>
          </w:p>
        </w:tc>
      </w:tr>
      <w:tr w:rsidR="002A396D" w:rsidRPr="00E63E46" w14:paraId="2D132D1F" w14:textId="77777777" w:rsidTr="005F721F">
        <w:tc>
          <w:tcPr>
            <w:tcW w:w="3420" w:type="dxa"/>
          </w:tcPr>
          <w:p w14:paraId="6DA27221" w14:textId="77777777" w:rsidR="002A396D" w:rsidRPr="00E941DD" w:rsidRDefault="002A396D" w:rsidP="005F721F">
            <w:r w:rsidRPr="00E941DD">
              <w:t>10. Garden Park Plaza</w:t>
            </w:r>
          </w:p>
        </w:tc>
        <w:tc>
          <w:tcPr>
            <w:tcW w:w="3240" w:type="dxa"/>
          </w:tcPr>
          <w:p w14:paraId="0C01535A" w14:textId="77777777" w:rsidR="002A396D" w:rsidRPr="00E941DD" w:rsidRDefault="002A396D" w:rsidP="005F721F">
            <w:r w:rsidRPr="00E941DD">
              <w:t>22. Old Orchard Center (MILL)</w:t>
            </w:r>
          </w:p>
        </w:tc>
        <w:tc>
          <w:tcPr>
            <w:tcW w:w="3150" w:type="dxa"/>
          </w:tcPr>
          <w:p w14:paraId="29E764CF" w14:textId="77777777" w:rsidR="002A396D" w:rsidRPr="00E941DD" w:rsidRDefault="002A396D" w:rsidP="005F721F">
            <w:r w:rsidRPr="00E941DD">
              <w:t>34. West Hall (RWES)</w:t>
            </w:r>
          </w:p>
        </w:tc>
      </w:tr>
      <w:tr w:rsidR="002A396D" w:rsidRPr="00E63E46" w14:paraId="712789B5" w14:textId="77777777" w:rsidTr="005F721F">
        <w:tc>
          <w:tcPr>
            <w:tcW w:w="3420" w:type="dxa"/>
          </w:tcPr>
          <w:p w14:paraId="53B6C285" w14:textId="77777777" w:rsidR="002A396D" w:rsidRPr="00E941DD" w:rsidRDefault="002A396D" w:rsidP="005F721F">
            <w:r w:rsidRPr="00E941DD">
              <w:t>11. Grant Gymnasium</w:t>
            </w:r>
          </w:p>
        </w:tc>
        <w:tc>
          <w:tcPr>
            <w:tcW w:w="3240" w:type="dxa"/>
          </w:tcPr>
          <w:p w14:paraId="2551545D" w14:textId="77777777" w:rsidR="002A396D" w:rsidRPr="00E941DD" w:rsidRDefault="002A396D" w:rsidP="005F721F">
            <w:r w:rsidRPr="00E941DD">
              <w:t xml:space="preserve">23. Online Learning </w:t>
            </w:r>
            <w:proofErr w:type="spellStart"/>
            <w:r w:rsidRPr="00E941DD">
              <w:t>Cntr</w:t>
            </w:r>
            <w:proofErr w:type="spellEnd"/>
            <w:r w:rsidRPr="00E941DD">
              <w:t xml:space="preserve"> (OLC)</w:t>
            </w:r>
          </w:p>
        </w:tc>
        <w:tc>
          <w:tcPr>
            <w:tcW w:w="3150" w:type="dxa"/>
          </w:tcPr>
          <w:p w14:paraId="3C1E4AC7" w14:textId="77777777" w:rsidR="002A396D" w:rsidRPr="00E941DD" w:rsidRDefault="002A396D" w:rsidP="005F721F">
            <w:r w:rsidRPr="00E941DD">
              <w:t>35. Winifred Moore Aud.</w:t>
            </w:r>
          </w:p>
        </w:tc>
      </w:tr>
      <w:tr w:rsidR="002A396D" w:rsidRPr="00E63E46" w14:paraId="5843CD93" w14:textId="77777777" w:rsidTr="005F721F">
        <w:tc>
          <w:tcPr>
            <w:tcW w:w="3420" w:type="dxa"/>
          </w:tcPr>
          <w:p w14:paraId="14DAE7A8" w14:textId="77777777" w:rsidR="002A396D" w:rsidRPr="00E941DD" w:rsidRDefault="002A396D" w:rsidP="005F721F">
            <w:r w:rsidRPr="00E941DD">
              <w:t>12. H. Sam Priest C</w:t>
            </w:r>
            <w:r>
              <w:t>ntr</w:t>
            </w:r>
            <w:r w:rsidRPr="00E941DD">
              <w:t xml:space="preserve"> (HSPC)</w:t>
            </w:r>
          </w:p>
        </w:tc>
        <w:tc>
          <w:tcPr>
            <w:tcW w:w="3240" w:type="dxa"/>
          </w:tcPr>
          <w:p w14:paraId="2CF5D819" w14:textId="77777777" w:rsidR="002A396D" w:rsidRPr="00E941DD" w:rsidRDefault="002A396D" w:rsidP="005F721F">
            <w:r w:rsidRPr="00E941DD">
              <w:t>24. Opera Theatre of St Louis</w:t>
            </w:r>
          </w:p>
        </w:tc>
        <w:tc>
          <w:tcPr>
            <w:tcW w:w="3150" w:type="dxa"/>
          </w:tcPr>
          <w:p w14:paraId="6E6FF62B" w14:textId="77777777" w:rsidR="002A396D" w:rsidRPr="00E941DD" w:rsidRDefault="002A396D" w:rsidP="005F721F">
            <w:r w:rsidRPr="00E941DD">
              <w:t>36. Browning Hall (BROH)</w:t>
            </w:r>
          </w:p>
        </w:tc>
      </w:tr>
    </w:tbl>
    <w:p w14:paraId="3C326748" w14:textId="77777777" w:rsidR="002A396D" w:rsidRDefault="002A396D" w:rsidP="002A396D">
      <w:pPr>
        <w:pStyle w:val="NoSpacing"/>
      </w:pPr>
    </w:p>
    <w:p w14:paraId="49A484C3" w14:textId="77777777" w:rsidR="003C5DDD" w:rsidRDefault="003C5DDD" w:rsidP="003C5DDD">
      <w:pPr>
        <w:jc w:val="center"/>
        <w:rPr>
          <w:b/>
          <w:sz w:val="36"/>
          <w:szCs w:val="36"/>
          <w:highlight w:val="yellow"/>
        </w:rPr>
      </w:pPr>
    </w:p>
    <w:p w14:paraId="4785FB97" w14:textId="77777777" w:rsidR="003C5DDD" w:rsidRDefault="003C5DDD" w:rsidP="003C5DDD"/>
    <w:p w14:paraId="7A11A605" w14:textId="77777777" w:rsidR="003C5DDD" w:rsidRDefault="003C5DDD" w:rsidP="003C5DDD"/>
    <w:sectPr w:rsidR="003C5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39BD"/>
    <w:multiLevelType w:val="multilevel"/>
    <w:tmpl w:val="858A7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B942A3"/>
    <w:multiLevelType w:val="multilevel"/>
    <w:tmpl w:val="6DE66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48721F"/>
    <w:multiLevelType w:val="multilevel"/>
    <w:tmpl w:val="AB8E19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7A60197"/>
    <w:multiLevelType w:val="multilevel"/>
    <w:tmpl w:val="77DA4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BE0612"/>
    <w:multiLevelType w:val="multilevel"/>
    <w:tmpl w:val="044C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4D754E"/>
    <w:multiLevelType w:val="multilevel"/>
    <w:tmpl w:val="0BF2C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037570"/>
    <w:multiLevelType w:val="multilevel"/>
    <w:tmpl w:val="27EAA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9C226A"/>
    <w:multiLevelType w:val="multilevel"/>
    <w:tmpl w:val="F76EF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813F83"/>
    <w:multiLevelType w:val="multilevel"/>
    <w:tmpl w:val="9A44A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363681"/>
    <w:multiLevelType w:val="multilevel"/>
    <w:tmpl w:val="94762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4D01B9"/>
    <w:multiLevelType w:val="multilevel"/>
    <w:tmpl w:val="AEBCE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2081049">
    <w:abstractNumId w:val="9"/>
  </w:num>
  <w:num w:numId="2" w16cid:durableId="1536967943">
    <w:abstractNumId w:val="5"/>
  </w:num>
  <w:num w:numId="3" w16cid:durableId="1235698624">
    <w:abstractNumId w:val="2"/>
  </w:num>
  <w:num w:numId="4" w16cid:durableId="2087990973">
    <w:abstractNumId w:val="6"/>
  </w:num>
  <w:num w:numId="5" w16cid:durableId="1671366004">
    <w:abstractNumId w:val="3"/>
  </w:num>
  <w:num w:numId="6" w16cid:durableId="797602547">
    <w:abstractNumId w:val="4"/>
  </w:num>
  <w:num w:numId="7" w16cid:durableId="2121025925">
    <w:abstractNumId w:val="0"/>
  </w:num>
  <w:num w:numId="8" w16cid:durableId="1414398367">
    <w:abstractNumId w:val="10"/>
  </w:num>
  <w:num w:numId="9" w16cid:durableId="256328398">
    <w:abstractNumId w:val="7"/>
  </w:num>
  <w:num w:numId="10" w16cid:durableId="1563640161">
    <w:abstractNumId w:val="1"/>
  </w:num>
  <w:num w:numId="11" w16cid:durableId="1495796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71"/>
    <w:rsid w:val="00002B6C"/>
    <w:rsid w:val="00005749"/>
    <w:rsid w:val="000176B5"/>
    <w:rsid w:val="00022DF5"/>
    <w:rsid w:val="00033451"/>
    <w:rsid w:val="00043AA0"/>
    <w:rsid w:val="000A112A"/>
    <w:rsid w:val="000A6602"/>
    <w:rsid w:val="000B6D61"/>
    <w:rsid w:val="000E0485"/>
    <w:rsid w:val="000F2D96"/>
    <w:rsid w:val="00127BF0"/>
    <w:rsid w:val="00150833"/>
    <w:rsid w:val="001511F4"/>
    <w:rsid w:val="00160818"/>
    <w:rsid w:val="00164066"/>
    <w:rsid w:val="00165D03"/>
    <w:rsid w:val="001944C4"/>
    <w:rsid w:val="001A0646"/>
    <w:rsid w:val="001C08CA"/>
    <w:rsid w:val="001E1541"/>
    <w:rsid w:val="001E71DC"/>
    <w:rsid w:val="001F18C4"/>
    <w:rsid w:val="0020515E"/>
    <w:rsid w:val="00233C81"/>
    <w:rsid w:val="00250A74"/>
    <w:rsid w:val="00264389"/>
    <w:rsid w:val="002852CA"/>
    <w:rsid w:val="00287CC2"/>
    <w:rsid w:val="002A396D"/>
    <w:rsid w:val="002C6327"/>
    <w:rsid w:val="002D15FD"/>
    <w:rsid w:val="002E7591"/>
    <w:rsid w:val="002F6ED8"/>
    <w:rsid w:val="003063BF"/>
    <w:rsid w:val="00324465"/>
    <w:rsid w:val="003411A6"/>
    <w:rsid w:val="003520EF"/>
    <w:rsid w:val="003671E7"/>
    <w:rsid w:val="00396881"/>
    <w:rsid w:val="003971C8"/>
    <w:rsid w:val="003B19BF"/>
    <w:rsid w:val="003C5DDD"/>
    <w:rsid w:val="003C68CC"/>
    <w:rsid w:val="00401FF6"/>
    <w:rsid w:val="0041500E"/>
    <w:rsid w:val="00424622"/>
    <w:rsid w:val="00432DAC"/>
    <w:rsid w:val="004435F1"/>
    <w:rsid w:val="00444BC9"/>
    <w:rsid w:val="00447C3E"/>
    <w:rsid w:val="004510BA"/>
    <w:rsid w:val="0045188B"/>
    <w:rsid w:val="00455692"/>
    <w:rsid w:val="00456B02"/>
    <w:rsid w:val="004633D0"/>
    <w:rsid w:val="004775F9"/>
    <w:rsid w:val="004A05BF"/>
    <w:rsid w:val="004A6D10"/>
    <w:rsid w:val="004C455D"/>
    <w:rsid w:val="004F0331"/>
    <w:rsid w:val="005341EE"/>
    <w:rsid w:val="00581CB2"/>
    <w:rsid w:val="005865D4"/>
    <w:rsid w:val="005A1430"/>
    <w:rsid w:val="005A770F"/>
    <w:rsid w:val="005B5B63"/>
    <w:rsid w:val="005C27C4"/>
    <w:rsid w:val="00631F00"/>
    <w:rsid w:val="0063539E"/>
    <w:rsid w:val="00643152"/>
    <w:rsid w:val="0067622F"/>
    <w:rsid w:val="006965C6"/>
    <w:rsid w:val="00696A68"/>
    <w:rsid w:val="006B0684"/>
    <w:rsid w:val="006B4755"/>
    <w:rsid w:val="006C3AE8"/>
    <w:rsid w:val="006D0722"/>
    <w:rsid w:val="006F40BF"/>
    <w:rsid w:val="006F4D12"/>
    <w:rsid w:val="007065DF"/>
    <w:rsid w:val="0072462A"/>
    <w:rsid w:val="0073255C"/>
    <w:rsid w:val="007345CE"/>
    <w:rsid w:val="0074036D"/>
    <w:rsid w:val="0076051C"/>
    <w:rsid w:val="007751A8"/>
    <w:rsid w:val="00776259"/>
    <w:rsid w:val="00781442"/>
    <w:rsid w:val="00783C35"/>
    <w:rsid w:val="0078766E"/>
    <w:rsid w:val="00790BED"/>
    <w:rsid w:val="00795A12"/>
    <w:rsid w:val="00797FD3"/>
    <w:rsid w:val="007A2C28"/>
    <w:rsid w:val="007D22E4"/>
    <w:rsid w:val="00801DEB"/>
    <w:rsid w:val="00806538"/>
    <w:rsid w:val="00834291"/>
    <w:rsid w:val="0084108D"/>
    <w:rsid w:val="008560DA"/>
    <w:rsid w:val="008A1F5C"/>
    <w:rsid w:val="008B205F"/>
    <w:rsid w:val="008B5BF8"/>
    <w:rsid w:val="008C495E"/>
    <w:rsid w:val="008C6DBF"/>
    <w:rsid w:val="00902A39"/>
    <w:rsid w:val="00906D87"/>
    <w:rsid w:val="00915ECB"/>
    <w:rsid w:val="009352DE"/>
    <w:rsid w:val="00943C34"/>
    <w:rsid w:val="00951478"/>
    <w:rsid w:val="009525E1"/>
    <w:rsid w:val="00990322"/>
    <w:rsid w:val="00991B8C"/>
    <w:rsid w:val="009A2C59"/>
    <w:rsid w:val="009A5EB6"/>
    <w:rsid w:val="009A6CC2"/>
    <w:rsid w:val="009C0BF2"/>
    <w:rsid w:val="009D4FC0"/>
    <w:rsid w:val="00A110FD"/>
    <w:rsid w:val="00A741D4"/>
    <w:rsid w:val="00A93D97"/>
    <w:rsid w:val="00AA70AD"/>
    <w:rsid w:val="00AD13EE"/>
    <w:rsid w:val="00AE5C25"/>
    <w:rsid w:val="00AE6953"/>
    <w:rsid w:val="00B00B63"/>
    <w:rsid w:val="00B06C7F"/>
    <w:rsid w:val="00B2605D"/>
    <w:rsid w:val="00B2670F"/>
    <w:rsid w:val="00B525F2"/>
    <w:rsid w:val="00B6787C"/>
    <w:rsid w:val="00BF614C"/>
    <w:rsid w:val="00C20DAB"/>
    <w:rsid w:val="00C36473"/>
    <w:rsid w:val="00C4546E"/>
    <w:rsid w:val="00C46911"/>
    <w:rsid w:val="00C518E4"/>
    <w:rsid w:val="00C83BB4"/>
    <w:rsid w:val="00CA0BA5"/>
    <w:rsid w:val="00CB474C"/>
    <w:rsid w:val="00CD31ED"/>
    <w:rsid w:val="00CD56BA"/>
    <w:rsid w:val="00CF099D"/>
    <w:rsid w:val="00CF2DF9"/>
    <w:rsid w:val="00D1578F"/>
    <w:rsid w:val="00D21629"/>
    <w:rsid w:val="00D2791B"/>
    <w:rsid w:val="00D43B96"/>
    <w:rsid w:val="00D81814"/>
    <w:rsid w:val="00D92B30"/>
    <w:rsid w:val="00D96650"/>
    <w:rsid w:val="00DA7C09"/>
    <w:rsid w:val="00DC60E1"/>
    <w:rsid w:val="00DE47E6"/>
    <w:rsid w:val="00DF06F8"/>
    <w:rsid w:val="00E15821"/>
    <w:rsid w:val="00E36061"/>
    <w:rsid w:val="00E537C1"/>
    <w:rsid w:val="00E73D13"/>
    <w:rsid w:val="00E84BE4"/>
    <w:rsid w:val="00ED2433"/>
    <w:rsid w:val="00EE0BE5"/>
    <w:rsid w:val="00EE63CD"/>
    <w:rsid w:val="00F05771"/>
    <w:rsid w:val="00F16B52"/>
    <w:rsid w:val="00F2158F"/>
    <w:rsid w:val="00F27A0C"/>
    <w:rsid w:val="00F6417E"/>
    <w:rsid w:val="00F755C1"/>
    <w:rsid w:val="00F92BB9"/>
    <w:rsid w:val="00F978E0"/>
    <w:rsid w:val="00FA1B12"/>
    <w:rsid w:val="00FC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0C04"/>
  <w15:chartTrackingRefBased/>
  <w15:docId w15:val="{9D44AF1E-4E6D-4BB3-B85D-006AE269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3C5DDD"/>
    <w:pPr>
      <w:keepNext/>
      <w:keepLines/>
      <w:spacing w:before="240" w:after="80" w:line="276" w:lineRule="auto"/>
      <w:outlineLvl w:val="4"/>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D13"/>
    <w:rPr>
      <w:color w:val="0563C1" w:themeColor="hyperlink"/>
      <w:u w:val="single"/>
    </w:rPr>
  </w:style>
  <w:style w:type="character" w:customStyle="1" w:styleId="Heading5Char">
    <w:name w:val="Heading 5 Char"/>
    <w:basedOn w:val="DefaultParagraphFont"/>
    <w:link w:val="Heading5"/>
    <w:uiPriority w:val="9"/>
    <w:rsid w:val="003C5DDD"/>
    <w:rPr>
      <w:rFonts w:ascii="Arial" w:eastAsia="Arial" w:hAnsi="Arial" w:cs="Arial"/>
      <w:color w:val="666666"/>
      <w:lang w:val="en"/>
    </w:rPr>
  </w:style>
  <w:style w:type="paragraph" w:styleId="NormalWeb">
    <w:name w:val="Normal (Web)"/>
    <w:basedOn w:val="Normal"/>
    <w:uiPriority w:val="99"/>
    <w:unhideWhenUsed/>
    <w:rsid w:val="00150833"/>
    <w:pPr>
      <w:spacing w:after="0" w:line="240" w:lineRule="auto"/>
    </w:pPr>
    <w:rPr>
      <w:rFonts w:ascii="Calibri" w:eastAsia="Calibri" w:hAnsi="Calibri" w:cs="Calibri"/>
    </w:rPr>
  </w:style>
  <w:style w:type="character" w:customStyle="1" w:styleId="eop">
    <w:name w:val="eop"/>
    <w:basedOn w:val="DefaultParagraphFont"/>
    <w:rsid w:val="00D2791B"/>
  </w:style>
  <w:style w:type="paragraph" w:customStyle="1" w:styleId="paragraph">
    <w:name w:val="paragraph"/>
    <w:basedOn w:val="Normal"/>
    <w:rsid w:val="00D2791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A396D"/>
    <w:pPr>
      <w:spacing w:after="0" w:line="240" w:lineRule="auto"/>
    </w:pPr>
  </w:style>
  <w:style w:type="table" w:styleId="TableGrid">
    <w:name w:val="Table Grid"/>
    <w:basedOn w:val="TableNormal"/>
    <w:uiPriority w:val="39"/>
    <w:rsid w:val="002A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0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PXnnnqpsBMQYDDTA6" TargetMode="External"/><Relationship Id="rId13" Type="http://schemas.openxmlformats.org/officeDocument/2006/relationships/hyperlink" Target="https://www.mshsaa.org/resources/Activities/SpeechAndDebate/Manual.pdf" TargetMode="External"/><Relationship Id="rId18" Type="http://schemas.openxmlformats.org/officeDocument/2006/relationships/hyperlink" Target="https://www.speechanddebate.org/topics/"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ww.mshsaa.org/resources/Activities/SpeechAndDebate/Manual.pdf" TargetMode="External"/><Relationship Id="rId7" Type="http://schemas.openxmlformats.org/officeDocument/2006/relationships/hyperlink" Target="https://forms.gle/PXnnnqpsBMQYDDTA6" TargetMode="External"/><Relationship Id="rId12" Type="http://schemas.openxmlformats.org/officeDocument/2006/relationships/hyperlink" Target="https://www.mshsaa.org/resources/Activities/SpeechAndDebate/Manual.pdf" TargetMode="External"/><Relationship Id="rId17" Type="http://schemas.openxmlformats.org/officeDocument/2006/relationships/hyperlink" Target="https://www.speechanddebate.org/topics/" TargetMode="External"/><Relationship Id="rId25" Type="http://schemas.openxmlformats.org/officeDocument/2006/relationships/hyperlink" Target="https://drive.google.com/drive/folders/11g4Wha7ztT4k_kkkuKtk3Gc4nSJs3V2i?usp=drive_link" TargetMode="External"/><Relationship Id="rId2" Type="http://schemas.openxmlformats.org/officeDocument/2006/relationships/styles" Target="styles.xml"/><Relationship Id="rId16" Type="http://schemas.openxmlformats.org/officeDocument/2006/relationships/hyperlink" Target="https://www.speechanddebate.org/topics/" TargetMode="External"/><Relationship Id="rId20" Type="http://schemas.openxmlformats.org/officeDocument/2006/relationships/hyperlink" Target="https://docs.google.com/document/d/1hq7-DE6ls2ryVtOttxR4BNpRdP7xUbBr0M3SMYefek8/edit?usp=sharing" TargetMode="External"/><Relationship Id="rId1" Type="http://schemas.openxmlformats.org/officeDocument/2006/relationships/numbering" Target="numbering.xml"/><Relationship Id="rId6" Type="http://schemas.openxmlformats.org/officeDocument/2006/relationships/hyperlink" Target="https://forms.gle/PXnnnqpsBMQYDDTA6" TargetMode="External"/><Relationship Id="rId11" Type="http://schemas.openxmlformats.org/officeDocument/2006/relationships/hyperlink" Target="https://forms.gle/PXnnnqpsBMQYDDTA6" TargetMode="External"/><Relationship Id="rId24" Type="http://schemas.openxmlformats.org/officeDocument/2006/relationships/hyperlink" Target="https://drive.google.com/drive/folders/11g4Wha7ztT4k_kkkuKtk3Gc4nSJs3V2i?usp=drive_link" TargetMode="External"/><Relationship Id="rId5" Type="http://schemas.openxmlformats.org/officeDocument/2006/relationships/image" Target="media/image1.png"/><Relationship Id="rId15" Type="http://schemas.openxmlformats.org/officeDocument/2006/relationships/hyperlink" Target="https://www.mshsaa.org/resources/Activities/SpeechAndDebate/Manual.pdf" TargetMode="External"/><Relationship Id="rId23" Type="http://schemas.openxmlformats.org/officeDocument/2006/relationships/hyperlink" Target="https://drive.google.com/drive/folders/11g4Wha7ztT4k_kkkuKtk3Gc4nSJs3V2i?usp=drive_link" TargetMode="External"/><Relationship Id="rId28" Type="http://schemas.openxmlformats.org/officeDocument/2006/relationships/theme" Target="theme/theme1.xml"/><Relationship Id="rId10" Type="http://schemas.openxmlformats.org/officeDocument/2006/relationships/hyperlink" Target="https://www.youtube.com/watch?v=dcGivaEKSuk" TargetMode="External"/><Relationship Id="rId19" Type="http://schemas.openxmlformats.org/officeDocument/2006/relationships/hyperlink" Target="https://www.mshsaa.org/resources/Activities/SpeechAndDebate/Manual.pdf" TargetMode="External"/><Relationship Id="rId4" Type="http://schemas.openxmlformats.org/officeDocument/2006/relationships/webSettings" Target="webSettings.xml"/><Relationship Id="rId9" Type="http://schemas.openxmlformats.org/officeDocument/2006/relationships/hyperlink" Target="https://forms.gle/kR6ZTbsnqxbSyPsg8" TargetMode="External"/><Relationship Id="rId14" Type="http://schemas.openxmlformats.org/officeDocument/2006/relationships/hyperlink" Target="https://www.mshsaa.org/resources/Activities/SpeechAndDebate/Manual.pdf" TargetMode="External"/><Relationship Id="rId22" Type="http://schemas.openxmlformats.org/officeDocument/2006/relationships/hyperlink" Target="https://docs.google.com/document/d/1hq7-DE6ls2ryVtOttxR4BNpRdP7xUbBr0M3SMYefek8/ed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3582</Words>
  <Characters>18236</Characters>
  <Application>Microsoft Office Word</Application>
  <DocSecurity>0</DocSecurity>
  <Lines>444</Lines>
  <Paragraphs>325</Paragraphs>
  <ScaleCrop>false</ScaleCrop>
  <HeadingPairs>
    <vt:vector size="2" baseType="variant">
      <vt:variant>
        <vt:lpstr>Title</vt:lpstr>
      </vt:variant>
      <vt:variant>
        <vt:i4>1</vt:i4>
      </vt:variant>
    </vt:vector>
  </HeadingPairs>
  <TitlesOfParts>
    <vt:vector size="1" baseType="lpstr">
      <vt:lpstr/>
    </vt:vector>
  </TitlesOfParts>
  <Company>Webster University</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Gina Jensen</cp:lastModifiedBy>
  <cp:revision>2</cp:revision>
  <cp:lastPrinted>2025-10-03T19:21:00Z</cp:lastPrinted>
  <dcterms:created xsi:type="dcterms:W3CDTF">2025-10-06T07:09:00Z</dcterms:created>
  <dcterms:modified xsi:type="dcterms:W3CDTF">2025-10-06T07:09:00Z</dcterms:modified>
</cp:coreProperties>
</file>